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48" w:rsidRPr="0084011F" w:rsidRDefault="00894FFF" w:rsidP="009965AA">
      <w:pPr>
        <w:pStyle w:val="Heading1"/>
        <w:tabs>
          <w:tab w:val="left" w:pos="567"/>
          <w:tab w:val="left" w:pos="1134"/>
          <w:tab w:val="left" w:pos="1701"/>
          <w:tab w:val="left" w:pos="2268"/>
        </w:tabs>
        <w:spacing w:line="480" w:lineRule="auto"/>
        <w:jc w:val="center"/>
        <w:rPr>
          <w:rFonts w:ascii="Arial" w:hAnsi="Arial" w:cs="Arial"/>
          <w:sz w:val="22"/>
          <w:szCs w:val="22"/>
        </w:rPr>
      </w:pPr>
      <w:r w:rsidRPr="0084011F">
        <w:rPr>
          <w:rFonts w:ascii="Arial" w:hAnsi="Arial" w:cs="Arial"/>
          <w:sz w:val="22"/>
          <w:szCs w:val="22"/>
        </w:rPr>
        <w:t xml:space="preserve">MEDICAL STATISTICS </w:t>
      </w:r>
      <w:r w:rsidR="007A64F8" w:rsidRPr="0084011F">
        <w:rPr>
          <w:rFonts w:ascii="Arial" w:hAnsi="Arial" w:cs="Arial"/>
          <w:sz w:val="22"/>
          <w:szCs w:val="22"/>
        </w:rPr>
        <w:t>M</w:t>
      </w:r>
      <w:r w:rsidR="003756C2" w:rsidRPr="0084011F">
        <w:rPr>
          <w:rFonts w:ascii="Arial" w:hAnsi="Arial" w:cs="Arial"/>
          <w:sz w:val="22"/>
          <w:szCs w:val="22"/>
        </w:rPr>
        <w:t>ATH</w:t>
      </w:r>
      <w:r w:rsidR="00441B70">
        <w:rPr>
          <w:rFonts w:ascii="Arial" w:hAnsi="Arial" w:cs="Arial"/>
          <w:sz w:val="22"/>
          <w:szCs w:val="22"/>
        </w:rPr>
        <w:t>3</w:t>
      </w:r>
      <w:r w:rsidR="007A64F8" w:rsidRPr="0084011F">
        <w:rPr>
          <w:rFonts w:ascii="Arial" w:hAnsi="Arial" w:cs="Arial"/>
          <w:sz w:val="22"/>
          <w:szCs w:val="22"/>
        </w:rPr>
        <w:t xml:space="preserve">8072 </w:t>
      </w:r>
    </w:p>
    <w:p w:rsidR="00A67644" w:rsidRPr="0084011F" w:rsidRDefault="000F7E5B" w:rsidP="009965AA">
      <w:pPr>
        <w:pStyle w:val="Heading1"/>
        <w:tabs>
          <w:tab w:val="left" w:pos="567"/>
          <w:tab w:val="left" w:pos="1134"/>
          <w:tab w:val="left" w:pos="1701"/>
          <w:tab w:val="left" w:pos="2268"/>
        </w:tabs>
        <w:spacing w:line="480" w:lineRule="auto"/>
        <w:jc w:val="center"/>
        <w:rPr>
          <w:rFonts w:ascii="Arial" w:hAnsi="Arial" w:cs="Arial"/>
          <w:sz w:val="22"/>
          <w:szCs w:val="22"/>
        </w:rPr>
      </w:pPr>
      <w:r w:rsidRPr="0084011F">
        <w:rPr>
          <w:rFonts w:ascii="Arial" w:hAnsi="Arial" w:cs="Arial"/>
          <w:sz w:val="22"/>
          <w:szCs w:val="22"/>
        </w:rPr>
        <w:t>Course W</w:t>
      </w:r>
      <w:r w:rsidR="00A67644" w:rsidRPr="0084011F">
        <w:rPr>
          <w:rFonts w:ascii="Arial" w:hAnsi="Arial" w:cs="Arial"/>
          <w:sz w:val="22"/>
          <w:szCs w:val="22"/>
        </w:rPr>
        <w:t>ork Assignment</w:t>
      </w:r>
    </w:p>
    <w:p w:rsidR="00837CB9" w:rsidRPr="00C667BF" w:rsidRDefault="009D7FC2" w:rsidP="00230E1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s>
        <w:spacing w:before="240" w:after="240" w:line="360" w:lineRule="auto"/>
        <w:rPr>
          <w:sz w:val="24"/>
          <w:szCs w:val="24"/>
        </w:rPr>
      </w:pPr>
      <w:r w:rsidRPr="00C667BF">
        <w:rPr>
          <w:b/>
          <w:sz w:val="24"/>
          <w:szCs w:val="24"/>
        </w:rPr>
        <w:t>D</w:t>
      </w:r>
      <w:r w:rsidRPr="00C667BF">
        <w:rPr>
          <w:b/>
          <w:sz w:val="24"/>
          <w:szCs w:val="24"/>
        </w:rPr>
        <w:t>eadline</w:t>
      </w:r>
      <w:r w:rsidR="00F44B5C" w:rsidRPr="00C667BF">
        <w:rPr>
          <w:b/>
          <w:sz w:val="24"/>
          <w:szCs w:val="24"/>
        </w:rPr>
        <w:t>:</w:t>
      </w:r>
      <w:r w:rsidR="00F44B5C" w:rsidRPr="00C667BF">
        <w:rPr>
          <w:sz w:val="24"/>
          <w:szCs w:val="24"/>
        </w:rPr>
        <w:t xml:space="preserve"> </w:t>
      </w:r>
      <w:r w:rsidR="00190E2C" w:rsidRPr="00C667BF">
        <w:rPr>
          <w:sz w:val="24"/>
          <w:szCs w:val="24"/>
        </w:rPr>
        <w:t>Monday</w:t>
      </w:r>
      <w:r w:rsidR="003766E6" w:rsidRPr="00C667BF">
        <w:rPr>
          <w:sz w:val="24"/>
          <w:szCs w:val="24"/>
        </w:rPr>
        <w:t xml:space="preserve"> 30</w:t>
      </w:r>
      <w:r w:rsidR="003766E6" w:rsidRPr="00C667BF">
        <w:rPr>
          <w:sz w:val="24"/>
          <w:szCs w:val="24"/>
          <w:vertAlign w:val="superscript"/>
        </w:rPr>
        <w:t>th</w:t>
      </w:r>
      <w:r w:rsidR="003766E6" w:rsidRPr="00C667BF">
        <w:rPr>
          <w:sz w:val="24"/>
          <w:szCs w:val="24"/>
        </w:rPr>
        <w:t xml:space="preserve"> </w:t>
      </w:r>
      <w:r w:rsidR="000A2B6A" w:rsidRPr="00C667BF">
        <w:rPr>
          <w:sz w:val="24"/>
          <w:szCs w:val="24"/>
        </w:rPr>
        <w:t xml:space="preserve">November </w:t>
      </w:r>
      <w:r w:rsidR="00554C73" w:rsidRPr="00C667BF">
        <w:rPr>
          <w:sz w:val="24"/>
          <w:szCs w:val="24"/>
        </w:rPr>
        <w:t xml:space="preserve"> 16:00</w:t>
      </w:r>
    </w:p>
    <w:p w:rsidR="00F44B5C" w:rsidRPr="00C667BF" w:rsidRDefault="00F44B5C" w:rsidP="00230E1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s>
        <w:spacing w:before="240" w:after="240" w:line="360" w:lineRule="auto"/>
        <w:rPr>
          <w:sz w:val="24"/>
          <w:szCs w:val="24"/>
        </w:rPr>
      </w:pPr>
      <w:r w:rsidRPr="00C667BF">
        <w:rPr>
          <w:b/>
          <w:sz w:val="24"/>
          <w:szCs w:val="24"/>
        </w:rPr>
        <w:t>Hand in point:</w:t>
      </w:r>
      <w:r w:rsidRPr="00C667BF">
        <w:rPr>
          <w:sz w:val="24"/>
          <w:szCs w:val="24"/>
        </w:rPr>
        <w:t xml:space="preserve"> </w:t>
      </w:r>
      <w:r w:rsidR="00554C73" w:rsidRPr="00C667BF">
        <w:rPr>
          <w:sz w:val="24"/>
          <w:szCs w:val="24"/>
        </w:rPr>
        <w:t>Undergraduate Reception, Turing Building.</w:t>
      </w:r>
    </w:p>
    <w:p w:rsidR="00F44B5C" w:rsidRPr="00C667BF" w:rsidRDefault="00F44B5C" w:rsidP="00230E1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s>
        <w:autoSpaceDE w:val="0"/>
        <w:autoSpaceDN w:val="0"/>
        <w:adjustRightInd w:val="0"/>
        <w:spacing w:before="240" w:after="240" w:line="360" w:lineRule="auto"/>
        <w:rPr>
          <w:sz w:val="24"/>
          <w:szCs w:val="24"/>
          <w:lang w:eastAsia="en-GB"/>
        </w:rPr>
      </w:pPr>
      <w:r w:rsidRPr="00C667BF">
        <w:rPr>
          <w:b/>
          <w:sz w:val="24"/>
          <w:szCs w:val="24"/>
        </w:rPr>
        <w:t>Penalty for late submission:</w:t>
      </w:r>
      <w:r w:rsidRPr="00C667BF">
        <w:rPr>
          <w:sz w:val="24"/>
          <w:szCs w:val="24"/>
        </w:rPr>
        <w:t xml:space="preserve"> </w:t>
      </w:r>
      <w:r w:rsidRPr="00C667BF">
        <w:rPr>
          <w:sz w:val="24"/>
          <w:szCs w:val="24"/>
          <w:lang w:eastAsia="en-GB"/>
        </w:rPr>
        <w:t xml:space="preserve">If this coursework is handed in late, 20% of the marks awarded to the student for the coursework will be deducted for each weekday it is late.  Thus work submitted more than four days late will get no marks. If the </w:t>
      </w:r>
      <w:r w:rsidRPr="00C667BF">
        <w:rPr>
          <w:i/>
          <w:sz w:val="24"/>
          <w:szCs w:val="24"/>
          <w:lang w:eastAsia="en-GB"/>
        </w:rPr>
        <w:t>Mitigating Circumstances Panel</w:t>
      </w:r>
      <w:r w:rsidRPr="00C667BF">
        <w:rPr>
          <w:sz w:val="24"/>
          <w:szCs w:val="24"/>
          <w:lang w:eastAsia="en-GB"/>
        </w:rPr>
        <w:t xml:space="preserve"> determines that mitigating ci</w:t>
      </w:r>
      <w:r w:rsidR="00E50DC9" w:rsidRPr="00C667BF">
        <w:rPr>
          <w:sz w:val="24"/>
          <w:szCs w:val="24"/>
          <w:lang w:eastAsia="en-GB"/>
        </w:rPr>
        <w:t xml:space="preserve">rcumstances are acceptable, the </w:t>
      </w:r>
      <w:r w:rsidRPr="00C667BF">
        <w:rPr>
          <w:sz w:val="24"/>
          <w:szCs w:val="24"/>
          <w:lang w:eastAsia="en-GB"/>
        </w:rPr>
        <w:t>deducted marks will be restored.</w:t>
      </w:r>
    </w:p>
    <w:p w:rsidR="00A03334" w:rsidRPr="00C667BF" w:rsidRDefault="001468C9" w:rsidP="00230E1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s>
        <w:autoSpaceDE w:val="0"/>
        <w:autoSpaceDN w:val="0"/>
        <w:adjustRightInd w:val="0"/>
        <w:spacing w:before="240" w:after="240" w:line="360" w:lineRule="auto"/>
        <w:rPr>
          <w:sz w:val="24"/>
          <w:szCs w:val="24"/>
          <w:lang w:eastAsia="en-GB"/>
        </w:rPr>
      </w:pPr>
      <w:r w:rsidRPr="00C667BF">
        <w:rPr>
          <w:b/>
          <w:sz w:val="24"/>
          <w:szCs w:val="24"/>
          <w:lang w:eastAsia="en-GB"/>
        </w:rPr>
        <w:t>Format:</w:t>
      </w:r>
      <w:r w:rsidRPr="00C667BF">
        <w:rPr>
          <w:sz w:val="24"/>
          <w:szCs w:val="24"/>
          <w:lang w:eastAsia="en-GB"/>
        </w:rPr>
        <w:t xml:space="preserve"> </w:t>
      </w:r>
      <w:r w:rsidR="00A03334" w:rsidRPr="00C667BF">
        <w:rPr>
          <w:sz w:val="24"/>
          <w:szCs w:val="24"/>
          <w:lang w:eastAsia="en-GB"/>
        </w:rPr>
        <w:t xml:space="preserve">Your submission may be either hand written </w:t>
      </w:r>
      <w:r w:rsidRPr="00C667BF">
        <w:rPr>
          <w:sz w:val="24"/>
          <w:szCs w:val="24"/>
          <w:lang w:eastAsia="en-GB"/>
        </w:rPr>
        <w:t>or</w:t>
      </w:r>
      <w:r w:rsidR="00A03334" w:rsidRPr="00C667BF">
        <w:rPr>
          <w:sz w:val="24"/>
          <w:szCs w:val="24"/>
          <w:lang w:eastAsia="en-GB"/>
        </w:rPr>
        <w:t xml:space="preserve"> word processed.</w:t>
      </w:r>
    </w:p>
    <w:p w:rsidR="00F44B5C" w:rsidRPr="00C667BF" w:rsidRDefault="00F44B5C" w:rsidP="00230E1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s>
        <w:autoSpaceDE w:val="0"/>
        <w:autoSpaceDN w:val="0"/>
        <w:adjustRightInd w:val="0"/>
        <w:spacing w:before="240" w:after="240" w:line="360" w:lineRule="auto"/>
        <w:rPr>
          <w:b/>
          <w:sz w:val="24"/>
          <w:szCs w:val="24"/>
          <w:lang w:eastAsia="en-GB"/>
        </w:rPr>
      </w:pPr>
      <w:r w:rsidRPr="00C667BF">
        <w:rPr>
          <w:b/>
          <w:sz w:val="24"/>
          <w:szCs w:val="24"/>
        </w:rPr>
        <w:t>Please note that by making a submission you are declaring the work to be</w:t>
      </w:r>
      <w:r w:rsidR="00A03334" w:rsidRPr="00C667BF">
        <w:rPr>
          <w:b/>
          <w:sz w:val="24"/>
          <w:szCs w:val="24"/>
        </w:rPr>
        <w:t xml:space="preserve"> all</w:t>
      </w:r>
      <w:r w:rsidRPr="00C667BF">
        <w:rPr>
          <w:b/>
          <w:sz w:val="24"/>
          <w:szCs w:val="24"/>
        </w:rPr>
        <w:t xml:space="preserve"> your own</w:t>
      </w:r>
      <w:r w:rsidR="003766E6" w:rsidRPr="00C667BF">
        <w:rPr>
          <w:b/>
          <w:sz w:val="24"/>
          <w:szCs w:val="24"/>
        </w:rPr>
        <w:t>.</w:t>
      </w:r>
    </w:p>
    <w:p w:rsidR="00C667BF" w:rsidRDefault="00775048" w:rsidP="00230E18">
      <w:pPr>
        <w:tabs>
          <w:tab w:val="left" w:pos="567"/>
          <w:tab w:val="left" w:pos="1134"/>
          <w:tab w:val="left" w:pos="1701"/>
          <w:tab w:val="left" w:pos="2268"/>
        </w:tabs>
        <w:spacing w:before="240" w:after="240" w:line="360" w:lineRule="auto"/>
        <w:rPr>
          <w:sz w:val="24"/>
          <w:szCs w:val="24"/>
        </w:rPr>
      </w:pPr>
      <w:r w:rsidRPr="00C667BF">
        <w:rPr>
          <w:sz w:val="24"/>
          <w:szCs w:val="24"/>
        </w:rPr>
        <w:t xml:space="preserve">Read through the </w:t>
      </w:r>
      <w:r w:rsidR="00260D77" w:rsidRPr="00C667BF">
        <w:rPr>
          <w:sz w:val="24"/>
          <w:szCs w:val="24"/>
        </w:rPr>
        <w:t xml:space="preserve">attached </w:t>
      </w:r>
      <w:r w:rsidRPr="00C667BF">
        <w:rPr>
          <w:sz w:val="24"/>
          <w:szCs w:val="24"/>
        </w:rPr>
        <w:t xml:space="preserve">clinical trial </w:t>
      </w:r>
      <w:r w:rsidR="00A87CFC" w:rsidRPr="00C667BF">
        <w:rPr>
          <w:sz w:val="24"/>
          <w:szCs w:val="24"/>
        </w:rPr>
        <w:t xml:space="preserve">report “Does </w:t>
      </w:r>
      <w:r w:rsidR="00230E18" w:rsidRPr="00C667BF">
        <w:rPr>
          <w:sz w:val="24"/>
          <w:szCs w:val="24"/>
        </w:rPr>
        <w:t xml:space="preserve">a </w:t>
      </w:r>
      <w:r w:rsidR="00A87CFC" w:rsidRPr="00C667BF">
        <w:rPr>
          <w:sz w:val="24"/>
          <w:szCs w:val="24"/>
        </w:rPr>
        <w:t>single application of topical chloramphenicol to high risk sutured wounds reduce incidence of wound infection after minor surgery? Prospective randomised placebo controlled double blind trial”</w:t>
      </w:r>
      <w:r w:rsidR="00714534" w:rsidRPr="00C667BF">
        <w:rPr>
          <w:sz w:val="24"/>
          <w:szCs w:val="24"/>
        </w:rPr>
        <w:t xml:space="preserve"> by</w:t>
      </w:r>
      <w:r w:rsidR="00A87CFC" w:rsidRPr="00C667BF">
        <w:rPr>
          <w:sz w:val="24"/>
          <w:szCs w:val="24"/>
        </w:rPr>
        <w:t xml:space="preserve"> C</w:t>
      </w:r>
      <w:r w:rsidR="006421DA" w:rsidRPr="00C667BF">
        <w:rPr>
          <w:sz w:val="24"/>
          <w:szCs w:val="24"/>
        </w:rPr>
        <w:t xml:space="preserve">lare F Heal, Petra G Buettner, </w:t>
      </w:r>
      <w:r w:rsidR="00A87CFC" w:rsidRPr="00C667BF">
        <w:rPr>
          <w:sz w:val="24"/>
          <w:szCs w:val="24"/>
        </w:rPr>
        <w:t xml:space="preserve"> Robert Cruickshank, David Graham, Sheldon Browning, Jayne Pendergast, Herwig Drobetz, Robert Gluer, Carl Lisec</w:t>
      </w:r>
      <w:r w:rsidR="00C667BF" w:rsidRPr="00C667BF">
        <w:rPr>
          <w:sz w:val="24"/>
          <w:szCs w:val="24"/>
        </w:rPr>
        <w:t>.</w:t>
      </w:r>
      <w:r w:rsidR="00C667BF">
        <w:rPr>
          <w:sz w:val="24"/>
          <w:szCs w:val="24"/>
        </w:rPr>
        <w:t xml:space="preserve"> </w:t>
      </w:r>
    </w:p>
    <w:p w:rsidR="00C667BF" w:rsidRPr="00C667BF" w:rsidRDefault="007A64F8" w:rsidP="00230E18">
      <w:pPr>
        <w:tabs>
          <w:tab w:val="left" w:pos="567"/>
          <w:tab w:val="left" w:pos="1134"/>
          <w:tab w:val="left" w:pos="1701"/>
          <w:tab w:val="left" w:pos="2268"/>
        </w:tabs>
        <w:spacing w:before="240" w:after="240" w:line="360" w:lineRule="auto"/>
        <w:rPr>
          <w:sz w:val="24"/>
          <w:szCs w:val="24"/>
        </w:rPr>
      </w:pPr>
      <w:r w:rsidRPr="00C667BF">
        <w:rPr>
          <w:sz w:val="24"/>
          <w:szCs w:val="24"/>
        </w:rPr>
        <w:t xml:space="preserve">The article can be found at </w:t>
      </w:r>
      <w:bookmarkStart w:id="0" w:name="_GoBack"/>
      <w:r w:rsidR="00A84398" w:rsidRPr="00C667BF">
        <w:rPr>
          <w:sz w:val="24"/>
          <w:szCs w:val="24"/>
        </w:rPr>
        <w:fldChar w:fldCharType="begin"/>
      </w:r>
      <w:r w:rsidR="00A84398" w:rsidRPr="00C667BF">
        <w:rPr>
          <w:sz w:val="24"/>
          <w:szCs w:val="24"/>
        </w:rPr>
        <w:instrText xml:space="preserve"> HYPERLINK "http://www.bmj.com/content/bmj/338/bmj.a2812" </w:instrText>
      </w:r>
      <w:r w:rsidR="00A84398" w:rsidRPr="00C667BF">
        <w:rPr>
          <w:sz w:val="24"/>
          <w:szCs w:val="24"/>
        </w:rPr>
        <w:fldChar w:fldCharType="separate"/>
      </w:r>
      <w:r w:rsidR="00230E18" w:rsidRPr="00C667BF">
        <w:rPr>
          <w:rStyle w:val="Hyperlink"/>
          <w:b/>
          <w:bCs/>
          <w:color w:val="auto"/>
          <w:sz w:val="24"/>
          <w:szCs w:val="24"/>
          <w:lang w:eastAsia="en-GB"/>
        </w:rPr>
        <w:t>http://www.bmj.com/content/bmj/338/bmj.a2812</w:t>
      </w:r>
      <w:r w:rsidR="00A84398" w:rsidRPr="00C667BF">
        <w:rPr>
          <w:rStyle w:val="Hyperlink"/>
          <w:b/>
          <w:bCs/>
          <w:color w:val="auto"/>
          <w:sz w:val="24"/>
          <w:szCs w:val="24"/>
          <w:lang w:eastAsia="en-GB"/>
        </w:rPr>
        <w:fldChar w:fldCharType="end"/>
      </w:r>
      <w:bookmarkEnd w:id="0"/>
      <w:r w:rsidR="00230E18" w:rsidRPr="00C667BF">
        <w:rPr>
          <w:sz w:val="24"/>
          <w:szCs w:val="24"/>
        </w:rPr>
        <w:t xml:space="preserve">. </w:t>
      </w:r>
    </w:p>
    <w:p w:rsidR="00C96649" w:rsidRPr="00C667BF" w:rsidRDefault="00AC5A80" w:rsidP="00230E18">
      <w:pPr>
        <w:tabs>
          <w:tab w:val="left" w:pos="567"/>
          <w:tab w:val="left" w:pos="1134"/>
          <w:tab w:val="left" w:pos="1701"/>
          <w:tab w:val="left" w:pos="2268"/>
        </w:tabs>
        <w:spacing w:before="240" w:after="240" w:line="360" w:lineRule="auto"/>
        <w:rPr>
          <w:sz w:val="24"/>
          <w:szCs w:val="24"/>
        </w:rPr>
      </w:pPr>
      <w:r w:rsidRPr="00C667BF">
        <w:rPr>
          <w:sz w:val="24"/>
          <w:szCs w:val="24"/>
        </w:rPr>
        <w:t xml:space="preserve">Please note that there are other </w:t>
      </w:r>
      <w:r w:rsidR="00A67644" w:rsidRPr="00C667BF">
        <w:rPr>
          <w:sz w:val="24"/>
          <w:szCs w:val="24"/>
        </w:rPr>
        <w:t>versions of this</w:t>
      </w:r>
      <w:r w:rsidRPr="00C667BF">
        <w:rPr>
          <w:sz w:val="24"/>
          <w:szCs w:val="24"/>
        </w:rPr>
        <w:t xml:space="preserve"> paper on the BMJ web site and there are also </w:t>
      </w:r>
      <w:r w:rsidR="003766E6" w:rsidRPr="00C667BF">
        <w:rPr>
          <w:sz w:val="24"/>
          <w:szCs w:val="24"/>
        </w:rPr>
        <w:t>reader’s</w:t>
      </w:r>
      <w:r w:rsidRPr="00C667BF">
        <w:rPr>
          <w:sz w:val="24"/>
          <w:szCs w:val="24"/>
        </w:rPr>
        <w:t xml:space="preserve"> responses</w:t>
      </w:r>
      <w:r w:rsidR="009D7FC2" w:rsidRPr="00C667BF">
        <w:rPr>
          <w:sz w:val="24"/>
          <w:szCs w:val="24"/>
        </w:rPr>
        <w:t xml:space="preserve"> to the article.</w:t>
      </w:r>
    </w:p>
    <w:p w:rsidR="00894FFF" w:rsidRPr="00C667BF" w:rsidRDefault="00C667BF" w:rsidP="00230E18">
      <w:pPr>
        <w:tabs>
          <w:tab w:val="left" w:pos="567"/>
          <w:tab w:val="left" w:pos="1134"/>
          <w:tab w:val="left" w:pos="1701"/>
          <w:tab w:val="left" w:pos="2268"/>
        </w:tabs>
        <w:spacing w:before="240" w:after="240" w:line="360" w:lineRule="auto"/>
        <w:rPr>
          <w:sz w:val="24"/>
          <w:szCs w:val="24"/>
        </w:rPr>
      </w:pPr>
      <w:r>
        <w:rPr>
          <w:sz w:val="24"/>
          <w:szCs w:val="24"/>
        </w:rPr>
        <w:t>T</w:t>
      </w:r>
      <w:r w:rsidR="00894FFF" w:rsidRPr="00C667BF">
        <w:rPr>
          <w:sz w:val="24"/>
          <w:szCs w:val="24"/>
        </w:rPr>
        <w:t xml:space="preserve">his paper uses the term </w:t>
      </w:r>
      <w:r w:rsidR="00894FFF" w:rsidRPr="00C667BF">
        <w:rPr>
          <w:i/>
          <w:sz w:val="24"/>
          <w:szCs w:val="24"/>
        </w:rPr>
        <w:t>relative risk</w:t>
      </w:r>
      <w:r w:rsidR="00894FFF" w:rsidRPr="00C667BF">
        <w:rPr>
          <w:sz w:val="24"/>
          <w:szCs w:val="24"/>
        </w:rPr>
        <w:t xml:space="preserve">. In this context </w:t>
      </w:r>
      <w:r w:rsidR="005106D7" w:rsidRPr="00C667BF">
        <w:rPr>
          <w:i/>
          <w:sz w:val="24"/>
          <w:szCs w:val="24"/>
        </w:rPr>
        <w:t>relative risk</w:t>
      </w:r>
      <w:r w:rsidR="005106D7" w:rsidRPr="00C667BF">
        <w:rPr>
          <w:sz w:val="24"/>
          <w:szCs w:val="24"/>
        </w:rPr>
        <w:t xml:space="preserve"> </w:t>
      </w:r>
      <w:r w:rsidR="00894FFF" w:rsidRPr="00C667BF">
        <w:rPr>
          <w:sz w:val="24"/>
          <w:szCs w:val="24"/>
        </w:rPr>
        <w:t xml:space="preserve">equals the </w:t>
      </w:r>
      <w:r w:rsidR="00894FFF" w:rsidRPr="00C667BF">
        <w:rPr>
          <w:i/>
          <w:sz w:val="24"/>
          <w:szCs w:val="24"/>
        </w:rPr>
        <w:t>rate ratio</w:t>
      </w:r>
      <w:r w:rsidR="00894FFF" w:rsidRPr="00C667BF">
        <w:rPr>
          <w:sz w:val="24"/>
          <w:szCs w:val="24"/>
        </w:rPr>
        <w:t xml:space="preserve"> as defined in the course notes.</w:t>
      </w:r>
    </w:p>
    <w:p w:rsidR="00A67644" w:rsidRPr="00C667BF" w:rsidRDefault="00E50DC9"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r w:rsidRPr="00C667BF">
        <w:rPr>
          <w:sz w:val="24"/>
          <w:szCs w:val="24"/>
        </w:rPr>
        <w:t xml:space="preserve">Answer </w:t>
      </w:r>
      <w:r w:rsidRPr="00C667BF">
        <w:rPr>
          <w:b/>
          <w:sz w:val="24"/>
          <w:szCs w:val="24"/>
        </w:rPr>
        <w:t>ALL</w:t>
      </w:r>
      <w:r w:rsidRPr="00C667BF">
        <w:rPr>
          <w:sz w:val="24"/>
          <w:szCs w:val="24"/>
        </w:rPr>
        <w:t xml:space="preserve"> </w:t>
      </w:r>
      <w:r w:rsidR="002D0DA1" w:rsidRPr="00C667BF">
        <w:rPr>
          <w:sz w:val="24"/>
          <w:szCs w:val="24"/>
        </w:rPr>
        <w:t>Five</w:t>
      </w:r>
      <w:r w:rsidR="005106D7" w:rsidRPr="00C667BF">
        <w:rPr>
          <w:sz w:val="24"/>
          <w:szCs w:val="24"/>
        </w:rPr>
        <w:t xml:space="preserve"> questions</w:t>
      </w:r>
      <w:r w:rsidR="00A67644" w:rsidRPr="00C667BF">
        <w:rPr>
          <w:sz w:val="24"/>
          <w:szCs w:val="24"/>
        </w:rPr>
        <w:t>.</w:t>
      </w:r>
    </w:p>
    <w:p w:rsidR="007B6F31" w:rsidRPr="00C667BF" w:rsidRDefault="00831649" w:rsidP="00230E18">
      <w:pPr>
        <w:pStyle w:val="ListParagraph"/>
        <w:numPr>
          <w:ilvl w:val="0"/>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r w:rsidRPr="00C667BF">
        <w:rPr>
          <w:sz w:val="24"/>
          <w:szCs w:val="24"/>
        </w:rPr>
        <w:t>Commenting on the low rate of infection the authors suggest that a much large</w:t>
      </w:r>
      <w:r w:rsidR="001468C9" w:rsidRPr="00C667BF">
        <w:rPr>
          <w:sz w:val="24"/>
          <w:szCs w:val="24"/>
        </w:rPr>
        <w:t>r</w:t>
      </w:r>
      <w:r w:rsidRPr="00C667BF">
        <w:rPr>
          <w:sz w:val="24"/>
          <w:szCs w:val="24"/>
        </w:rPr>
        <w:t xml:space="preserve"> study would be needed had the infection rate been lower.  Assuming an infection</w:t>
      </w:r>
      <w:r w:rsidR="00190E2C" w:rsidRPr="00C667BF">
        <w:rPr>
          <w:sz w:val="24"/>
          <w:szCs w:val="24"/>
        </w:rPr>
        <w:t xml:space="preserve"> rate </w:t>
      </w:r>
      <w:r w:rsidRPr="00C667BF">
        <w:rPr>
          <w:sz w:val="24"/>
          <w:szCs w:val="24"/>
        </w:rPr>
        <w:t xml:space="preserve">of 5% for </w:t>
      </w:r>
      <w:r w:rsidR="007B6F31" w:rsidRPr="00C667BF">
        <w:rPr>
          <w:sz w:val="24"/>
          <w:szCs w:val="24"/>
        </w:rPr>
        <w:t xml:space="preserve">the placebo, </w:t>
      </w:r>
      <w:r w:rsidR="00B4668A" w:rsidRPr="00C667BF">
        <w:rPr>
          <w:sz w:val="24"/>
          <w:szCs w:val="24"/>
        </w:rPr>
        <w:t xml:space="preserve">determine the </w:t>
      </w:r>
      <w:r w:rsidR="00B4668A" w:rsidRPr="00C667BF">
        <w:rPr>
          <w:i/>
          <w:sz w:val="24"/>
          <w:szCs w:val="24"/>
        </w:rPr>
        <w:t>total number of patients</w:t>
      </w:r>
      <w:r w:rsidR="00B4668A" w:rsidRPr="00C667BF">
        <w:rPr>
          <w:sz w:val="24"/>
          <w:szCs w:val="24"/>
        </w:rPr>
        <w:t xml:space="preserve"> </w:t>
      </w:r>
      <w:r w:rsidR="009D7FC2" w:rsidRPr="00C667BF">
        <w:rPr>
          <w:sz w:val="24"/>
          <w:szCs w:val="24"/>
        </w:rPr>
        <w:t xml:space="preserve"> </w:t>
      </w:r>
      <w:r w:rsidR="00B4668A" w:rsidRPr="00C667BF">
        <w:rPr>
          <w:sz w:val="24"/>
          <w:szCs w:val="24"/>
        </w:rPr>
        <w:t xml:space="preserve">that </w:t>
      </w:r>
      <w:r w:rsidR="009D7FC2" w:rsidRPr="00C667BF">
        <w:rPr>
          <w:sz w:val="24"/>
          <w:szCs w:val="24"/>
        </w:rPr>
        <w:t>would need to be</w:t>
      </w:r>
      <w:r w:rsidR="00190E2C" w:rsidRPr="00C667BF">
        <w:rPr>
          <w:sz w:val="24"/>
          <w:szCs w:val="24"/>
        </w:rPr>
        <w:t xml:space="preserve"> randomised </w:t>
      </w:r>
      <w:r w:rsidR="007B6F31" w:rsidRPr="00C667BF">
        <w:rPr>
          <w:sz w:val="24"/>
          <w:szCs w:val="24"/>
        </w:rPr>
        <w:t xml:space="preserve">to have 80% power to detect </w:t>
      </w:r>
      <w:r w:rsidRPr="00C667BF">
        <w:rPr>
          <w:sz w:val="24"/>
          <w:szCs w:val="24"/>
        </w:rPr>
        <w:t xml:space="preserve">a </w:t>
      </w:r>
      <w:r w:rsidR="00C667BF">
        <w:rPr>
          <w:sz w:val="24"/>
          <w:szCs w:val="24"/>
        </w:rPr>
        <w:t>rate ratio (RR)</w:t>
      </w:r>
      <w:r w:rsidRPr="00C667BF">
        <w:rPr>
          <w:sz w:val="24"/>
          <w:szCs w:val="24"/>
        </w:rPr>
        <w:t xml:space="preserve"> for </w:t>
      </w:r>
      <w:r w:rsidR="008E2D73" w:rsidRPr="00C667BF">
        <w:rPr>
          <w:i/>
          <w:sz w:val="24"/>
          <w:szCs w:val="24"/>
        </w:rPr>
        <w:t>p</w:t>
      </w:r>
      <w:r w:rsidR="007B6F31" w:rsidRPr="00C667BF">
        <w:rPr>
          <w:i/>
          <w:sz w:val="24"/>
          <w:szCs w:val="24"/>
        </w:rPr>
        <w:t>lacebo</w:t>
      </w:r>
      <w:r w:rsidR="007B6F31" w:rsidRPr="00C667BF">
        <w:rPr>
          <w:sz w:val="24"/>
          <w:szCs w:val="24"/>
        </w:rPr>
        <w:t xml:space="preserve"> </w:t>
      </w:r>
      <w:r w:rsidRPr="00C667BF">
        <w:rPr>
          <w:sz w:val="24"/>
          <w:szCs w:val="24"/>
        </w:rPr>
        <w:t>compared</w:t>
      </w:r>
      <w:r w:rsidR="007B6F31" w:rsidRPr="00C667BF">
        <w:rPr>
          <w:sz w:val="24"/>
          <w:szCs w:val="24"/>
        </w:rPr>
        <w:t xml:space="preserve"> </w:t>
      </w:r>
      <w:r w:rsidR="008E2D73" w:rsidRPr="00C667BF">
        <w:rPr>
          <w:i/>
          <w:sz w:val="24"/>
          <w:szCs w:val="24"/>
        </w:rPr>
        <w:t>c</w:t>
      </w:r>
      <w:r w:rsidR="007B6F31" w:rsidRPr="00C667BF">
        <w:rPr>
          <w:i/>
          <w:sz w:val="24"/>
          <w:szCs w:val="24"/>
        </w:rPr>
        <w:t>hloramphenicol</w:t>
      </w:r>
      <w:r w:rsidR="007B6F31" w:rsidRPr="00C667BF">
        <w:rPr>
          <w:sz w:val="24"/>
          <w:szCs w:val="24"/>
        </w:rPr>
        <w:t xml:space="preserve"> </w:t>
      </w:r>
      <w:r w:rsidR="008E2D73" w:rsidRPr="00C667BF">
        <w:rPr>
          <w:sz w:val="24"/>
          <w:szCs w:val="24"/>
        </w:rPr>
        <w:t xml:space="preserve">treatment </w:t>
      </w:r>
      <w:r w:rsidR="00C667BF">
        <w:rPr>
          <w:sz w:val="24"/>
          <w:szCs w:val="24"/>
        </w:rPr>
        <w:t>equal to</w:t>
      </w:r>
      <w:r w:rsidR="009D7FC2" w:rsidRPr="00C667BF">
        <w:rPr>
          <w:sz w:val="24"/>
          <w:szCs w:val="24"/>
        </w:rPr>
        <w:t xml:space="preserve"> 2</w:t>
      </w:r>
      <w:r w:rsidR="009D7FC2" w:rsidRPr="00C667BF">
        <w:rPr>
          <w:sz w:val="24"/>
          <w:szCs w:val="24"/>
        </w:rPr>
        <w:t>, using</w:t>
      </w:r>
      <w:r w:rsidRPr="00C667BF">
        <w:rPr>
          <w:sz w:val="24"/>
          <w:szCs w:val="24"/>
        </w:rPr>
        <w:t xml:space="preserve"> </w:t>
      </w:r>
      <w:r w:rsidR="00190E2C" w:rsidRPr="00C667BF">
        <w:rPr>
          <w:sz w:val="24"/>
          <w:szCs w:val="24"/>
        </w:rPr>
        <w:t>a</w:t>
      </w:r>
      <w:r w:rsidRPr="00C667BF">
        <w:rPr>
          <w:sz w:val="24"/>
          <w:szCs w:val="24"/>
        </w:rPr>
        <w:t xml:space="preserve"> two-side</w:t>
      </w:r>
      <w:r w:rsidR="00734C2C" w:rsidRPr="00C667BF">
        <w:rPr>
          <w:sz w:val="24"/>
          <w:szCs w:val="24"/>
        </w:rPr>
        <w:t xml:space="preserve"> 5% significance level </w:t>
      </w:r>
      <w:r w:rsidR="008E2D73" w:rsidRPr="00C667BF">
        <w:rPr>
          <w:sz w:val="24"/>
          <w:szCs w:val="24"/>
        </w:rPr>
        <w:t>z-</w:t>
      </w:r>
      <w:r w:rsidR="009D7FC2" w:rsidRPr="00C667BF">
        <w:rPr>
          <w:sz w:val="24"/>
          <w:szCs w:val="24"/>
        </w:rPr>
        <w:t xml:space="preserve">test </w:t>
      </w:r>
      <w:r w:rsidR="008E2D73" w:rsidRPr="00C667BF">
        <w:rPr>
          <w:sz w:val="24"/>
          <w:szCs w:val="24"/>
        </w:rPr>
        <w:t xml:space="preserve">of proportions </w:t>
      </w:r>
      <w:r w:rsidR="007B6F31" w:rsidRPr="00C667BF">
        <w:rPr>
          <w:sz w:val="24"/>
          <w:szCs w:val="24"/>
        </w:rPr>
        <w:t>assuming</w:t>
      </w:r>
      <w:r w:rsidR="00190E2C" w:rsidRPr="00C667BF">
        <w:rPr>
          <w:sz w:val="24"/>
          <w:szCs w:val="24"/>
        </w:rPr>
        <w:t xml:space="preserve"> </w:t>
      </w:r>
      <w:r w:rsidR="007B6F31" w:rsidRPr="00C667BF">
        <w:rPr>
          <w:sz w:val="24"/>
          <w:szCs w:val="24"/>
        </w:rPr>
        <w:t xml:space="preserve"> that</w:t>
      </w:r>
      <w:r w:rsidR="008E2D73" w:rsidRPr="00C667BF">
        <w:rPr>
          <w:sz w:val="24"/>
          <w:szCs w:val="24"/>
        </w:rPr>
        <w:t xml:space="preserve"> </w:t>
      </w:r>
      <w:r w:rsidR="00B4668A" w:rsidRPr="00C667BF">
        <w:rPr>
          <w:sz w:val="24"/>
          <w:szCs w:val="24"/>
        </w:rPr>
        <w:t>5</w:t>
      </w:r>
      <w:r w:rsidR="00734C2C" w:rsidRPr="00C667BF">
        <w:rPr>
          <w:sz w:val="24"/>
          <w:szCs w:val="24"/>
        </w:rPr>
        <w:t xml:space="preserve">% of patients </w:t>
      </w:r>
      <w:r w:rsidR="001468C9" w:rsidRPr="00C667BF">
        <w:rPr>
          <w:sz w:val="24"/>
          <w:szCs w:val="24"/>
        </w:rPr>
        <w:t>may</w:t>
      </w:r>
      <w:r w:rsidR="007B6F31" w:rsidRPr="00C667BF">
        <w:rPr>
          <w:sz w:val="24"/>
          <w:szCs w:val="24"/>
        </w:rPr>
        <w:t xml:space="preserve"> not return for their follow-up assessment.</w:t>
      </w:r>
      <w:r w:rsidR="002D0DA1" w:rsidRPr="00C667BF">
        <w:rPr>
          <w:sz w:val="24"/>
          <w:szCs w:val="24"/>
        </w:rPr>
        <w:tab/>
      </w:r>
      <w:r w:rsidR="00B4668A" w:rsidRPr="00C667BF">
        <w:rPr>
          <w:sz w:val="24"/>
          <w:szCs w:val="24"/>
        </w:rPr>
        <w:t xml:space="preserve"> </w:t>
      </w:r>
      <w:r w:rsidR="00B560BE" w:rsidRPr="00C667BF">
        <w:rPr>
          <w:sz w:val="24"/>
          <w:szCs w:val="24"/>
        </w:rPr>
        <w:t xml:space="preserve">[3 </w:t>
      </w:r>
      <w:r w:rsidR="00230E18" w:rsidRPr="00C667BF">
        <w:rPr>
          <w:sz w:val="24"/>
          <w:szCs w:val="24"/>
        </w:rPr>
        <w:t>marks]</w:t>
      </w:r>
    </w:p>
    <w:p w:rsidR="002D0DA1" w:rsidRPr="00C667BF" w:rsidRDefault="002D0DA1">
      <w:pPr>
        <w:rPr>
          <w:sz w:val="24"/>
          <w:szCs w:val="24"/>
        </w:rPr>
      </w:pPr>
    </w:p>
    <w:p w:rsidR="00D55BFF" w:rsidRPr="00C667BF" w:rsidRDefault="008A2B4F" w:rsidP="00C667BF">
      <w:pPr>
        <w:pStyle w:val="ListParagraph"/>
        <w:numPr>
          <w:ilvl w:val="0"/>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r w:rsidRPr="00C667BF">
        <w:rPr>
          <w:sz w:val="24"/>
          <w:szCs w:val="24"/>
        </w:rPr>
        <w:t>The authors state “Large differences existed between the intervention and the control groups at baseline (table 2). In the intervention group, 71.7% of patients were diagnosed with non-melanoma skin cancer or solar keratosis compared with 65.1% i</w:t>
      </w:r>
      <w:r w:rsidR="00292E38" w:rsidRPr="00C667BF">
        <w:rPr>
          <w:sz w:val="24"/>
          <w:szCs w:val="24"/>
        </w:rPr>
        <w:t xml:space="preserve">n the control group.”  </w:t>
      </w:r>
      <w:r w:rsidR="00825125" w:rsidRPr="00C667BF">
        <w:rPr>
          <w:sz w:val="24"/>
          <w:szCs w:val="24"/>
        </w:rPr>
        <w:t>Briefly explain h</w:t>
      </w:r>
      <w:r w:rsidR="00292E38" w:rsidRPr="00C667BF">
        <w:rPr>
          <w:sz w:val="24"/>
          <w:szCs w:val="24"/>
        </w:rPr>
        <w:t>ow</w:t>
      </w:r>
      <w:r w:rsidRPr="00C667BF">
        <w:rPr>
          <w:sz w:val="24"/>
          <w:szCs w:val="24"/>
        </w:rPr>
        <w:t xml:space="preserve"> the design of the </w:t>
      </w:r>
      <w:r w:rsidR="00B956B6" w:rsidRPr="00C667BF">
        <w:rPr>
          <w:sz w:val="24"/>
          <w:szCs w:val="24"/>
        </w:rPr>
        <w:t>trial</w:t>
      </w:r>
      <w:r w:rsidRPr="00C667BF">
        <w:rPr>
          <w:sz w:val="24"/>
          <w:szCs w:val="24"/>
        </w:rPr>
        <w:t xml:space="preserve"> </w:t>
      </w:r>
      <w:r w:rsidR="00590C8F" w:rsidRPr="00C667BF">
        <w:rPr>
          <w:sz w:val="24"/>
          <w:szCs w:val="24"/>
        </w:rPr>
        <w:t xml:space="preserve">could </w:t>
      </w:r>
      <w:r w:rsidR="00E96AA6" w:rsidRPr="00C667BF">
        <w:rPr>
          <w:sz w:val="24"/>
          <w:szCs w:val="24"/>
        </w:rPr>
        <w:t xml:space="preserve">have </w:t>
      </w:r>
      <w:r w:rsidR="00292E38" w:rsidRPr="00C667BF">
        <w:rPr>
          <w:sz w:val="24"/>
          <w:szCs w:val="24"/>
        </w:rPr>
        <w:t xml:space="preserve">been improved to prevent </w:t>
      </w:r>
      <w:r w:rsidRPr="00C667BF">
        <w:rPr>
          <w:sz w:val="24"/>
          <w:szCs w:val="24"/>
        </w:rPr>
        <w:t>imbalance</w:t>
      </w:r>
      <w:r w:rsidR="00E737BC" w:rsidRPr="00C667BF">
        <w:rPr>
          <w:sz w:val="24"/>
          <w:szCs w:val="24"/>
        </w:rPr>
        <w:t xml:space="preserve"> for </w:t>
      </w:r>
      <w:r w:rsidR="009D7FC2" w:rsidRPr="00C667BF">
        <w:rPr>
          <w:sz w:val="24"/>
          <w:szCs w:val="24"/>
        </w:rPr>
        <w:t>a prognostic factor such as that</w:t>
      </w:r>
      <w:r w:rsidR="00E737BC" w:rsidRPr="00C667BF">
        <w:rPr>
          <w:sz w:val="24"/>
          <w:szCs w:val="24"/>
        </w:rPr>
        <w:t xml:space="preserve"> referred to here.</w:t>
      </w:r>
      <w:r w:rsidR="00230E18" w:rsidRPr="00C667BF">
        <w:rPr>
          <w:sz w:val="24"/>
          <w:szCs w:val="24"/>
        </w:rPr>
        <w:tab/>
      </w:r>
      <w:r w:rsidR="00C667BF">
        <w:rPr>
          <w:sz w:val="24"/>
          <w:szCs w:val="24"/>
        </w:rPr>
        <w:tab/>
      </w:r>
      <w:r w:rsidR="00C667BF">
        <w:rPr>
          <w:sz w:val="24"/>
          <w:szCs w:val="24"/>
        </w:rPr>
        <w:tab/>
      </w:r>
      <w:r w:rsidR="00C667BF" w:rsidRPr="00C667BF">
        <w:rPr>
          <w:sz w:val="24"/>
          <w:szCs w:val="24"/>
        </w:rPr>
        <w:t>[2 marks]</w:t>
      </w:r>
      <w:r w:rsidR="00B560BE" w:rsidRPr="00C667BF">
        <w:rPr>
          <w:sz w:val="24"/>
          <w:szCs w:val="24"/>
        </w:rPr>
        <w:tab/>
      </w:r>
      <w:r w:rsidR="00B560BE" w:rsidRPr="00C667BF">
        <w:rPr>
          <w:sz w:val="24"/>
          <w:szCs w:val="24"/>
        </w:rPr>
        <w:tab/>
      </w:r>
      <w:r w:rsidR="00B560BE" w:rsidRPr="00C667BF">
        <w:rPr>
          <w:sz w:val="24"/>
          <w:szCs w:val="24"/>
        </w:rPr>
        <w:tab/>
      </w:r>
      <w:r w:rsidR="00230E18" w:rsidRPr="00C667BF">
        <w:rPr>
          <w:sz w:val="24"/>
          <w:szCs w:val="24"/>
        </w:rPr>
        <w:tab/>
      </w:r>
      <w:r w:rsidR="00230E18" w:rsidRPr="00C667BF">
        <w:rPr>
          <w:sz w:val="24"/>
          <w:szCs w:val="24"/>
        </w:rPr>
        <w:tab/>
      </w:r>
      <w:r w:rsidR="00230E18" w:rsidRPr="00C667BF">
        <w:rPr>
          <w:sz w:val="24"/>
          <w:szCs w:val="24"/>
        </w:rPr>
        <w:tab/>
      </w:r>
    </w:p>
    <w:p w:rsidR="00117981" w:rsidRPr="00C667BF" w:rsidRDefault="00117981" w:rsidP="00230E18">
      <w:pPr>
        <w:pStyle w:val="ListParagraph"/>
        <w:numPr>
          <w:ilvl w:val="0"/>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r w:rsidRPr="00C667BF">
        <w:rPr>
          <w:sz w:val="24"/>
          <w:szCs w:val="24"/>
        </w:rPr>
        <w:t>Using</w:t>
      </w:r>
      <w:r w:rsidR="003766E6" w:rsidRPr="00C667BF">
        <w:rPr>
          <w:sz w:val="24"/>
          <w:szCs w:val="24"/>
        </w:rPr>
        <w:t xml:space="preserve"> the delta method (see notes)</w:t>
      </w:r>
      <w:r w:rsidRPr="00C667BF">
        <w:rPr>
          <w:sz w:val="24"/>
          <w:szCs w:val="24"/>
        </w:rPr>
        <w:t xml:space="preserve"> </w:t>
      </w:r>
      <w:r w:rsidR="00753237" w:rsidRPr="00C667BF">
        <w:rPr>
          <w:sz w:val="24"/>
          <w:szCs w:val="24"/>
        </w:rPr>
        <w:t xml:space="preserve">derive a formula for </w:t>
      </w:r>
      <w:r w:rsidR="00E96AA6" w:rsidRPr="00C667BF">
        <w:rPr>
          <w:sz w:val="24"/>
          <w:szCs w:val="24"/>
        </w:rPr>
        <w:t>the standard error of</w:t>
      </w:r>
      <w:r w:rsidR="00570458" w:rsidRPr="00C667BF">
        <w:rPr>
          <w:sz w:val="24"/>
          <w:szCs w:val="24"/>
        </w:rPr>
        <w:t xml:space="preserve"> the log of the Rate Ratio</w:t>
      </w:r>
      <w:r w:rsidR="00894FFF" w:rsidRPr="00C667BF">
        <w:rPr>
          <w:sz w:val="24"/>
          <w:szCs w:val="24"/>
        </w:rPr>
        <w:t xml:space="preserve"> </w:t>
      </w:r>
      <w:r w:rsidR="003766E6" w:rsidRPr="00C667BF">
        <w:rPr>
          <w:sz w:val="24"/>
          <w:szCs w:val="24"/>
        </w:rPr>
        <w:t>(RR)</w:t>
      </w:r>
      <w:r w:rsidR="00570458" w:rsidRPr="00C667BF">
        <w:rPr>
          <w:sz w:val="24"/>
          <w:szCs w:val="24"/>
        </w:rPr>
        <w:t xml:space="preserve">, that is </w:t>
      </w:r>
      <w:r w:rsidR="000C6F94" w:rsidRPr="00C667BF">
        <w:rPr>
          <w:sz w:val="24"/>
          <w:szCs w:val="24"/>
        </w:rPr>
        <w:t>loge</w:t>
      </w:r>
      <w:r w:rsidR="00E96AA6" w:rsidRPr="00C667BF">
        <w:rPr>
          <w:sz w:val="24"/>
          <w:szCs w:val="24"/>
        </w:rPr>
        <w:t>[</w:t>
      </w:r>
      <w:r w:rsidR="000C6F94" w:rsidRPr="00C667BF">
        <w:rPr>
          <w:sz w:val="24"/>
          <w:szCs w:val="24"/>
        </w:rPr>
        <w:t>RR</w:t>
      </w:r>
      <w:r w:rsidR="00E96AA6" w:rsidRPr="00C667BF">
        <w:rPr>
          <w:sz w:val="24"/>
          <w:szCs w:val="24"/>
        </w:rPr>
        <w:t>]</w:t>
      </w:r>
      <w:r w:rsidR="00570458" w:rsidRPr="00C667BF">
        <w:rPr>
          <w:sz w:val="24"/>
          <w:szCs w:val="24"/>
        </w:rPr>
        <w:t>.</w:t>
      </w:r>
      <w:r w:rsidR="00C667BF">
        <w:rPr>
          <w:sz w:val="24"/>
          <w:szCs w:val="24"/>
        </w:rPr>
        <w:t xml:space="preserve"> </w:t>
      </w:r>
      <w:r w:rsidR="00C667BF">
        <w:rPr>
          <w:sz w:val="24"/>
          <w:szCs w:val="24"/>
        </w:rPr>
        <w:tab/>
      </w:r>
      <w:r w:rsidR="00C667BF">
        <w:rPr>
          <w:sz w:val="24"/>
          <w:szCs w:val="24"/>
        </w:rPr>
        <w:tab/>
      </w:r>
      <w:r w:rsidR="00C667BF">
        <w:rPr>
          <w:sz w:val="24"/>
          <w:szCs w:val="24"/>
        </w:rPr>
        <w:tab/>
      </w:r>
      <w:r w:rsidR="00C667BF">
        <w:rPr>
          <w:sz w:val="24"/>
          <w:szCs w:val="24"/>
        </w:rPr>
        <w:tab/>
      </w:r>
      <w:r w:rsidR="00C667BF">
        <w:rPr>
          <w:sz w:val="24"/>
          <w:szCs w:val="24"/>
        </w:rPr>
        <w:tab/>
      </w:r>
      <w:r w:rsidR="00C667BF">
        <w:rPr>
          <w:sz w:val="24"/>
          <w:szCs w:val="24"/>
        </w:rPr>
        <w:tab/>
      </w:r>
      <w:r w:rsidR="00230E18" w:rsidRPr="00C667BF">
        <w:rPr>
          <w:sz w:val="24"/>
          <w:szCs w:val="24"/>
        </w:rPr>
        <w:tab/>
        <w:t>[</w:t>
      </w:r>
      <w:r w:rsidR="002D0DA1" w:rsidRPr="00C667BF">
        <w:rPr>
          <w:sz w:val="24"/>
          <w:szCs w:val="24"/>
        </w:rPr>
        <w:t>5</w:t>
      </w:r>
      <w:r w:rsidR="00230E18" w:rsidRPr="00C667BF">
        <w:rPr>
          <w:sz w:val="24"/>
          <w:szCs w:val="24"/>
        </w:rPr>
        <w:t xml:space="preserve"> marks]</w:t>
      </w:r>
    </w:p>
    <w:p w:rsidR="00C667BF" w:rsidRPr="00C667BF" w:rsidRDefault="00C667BF" w:rsidP="00C667BF">
      <w:pPr>
        <w:pStyle w:val="ListParagraph"/>
        <w:rPr>
          <w:sz w:val="24"/>
          <w:szCs w:val="24"/>
        </w:rPr>
      </w:pPr>
    </w:p>
    <w:p w:rsidR="008E2D73" w:rsidRPr="00C667BF" w:rsidRDefault="008E2D73" w:rsidP="001468C9">
      <w:pPr>
        <w:pStyle w:val="ListParagraph"/>
        <w:numPr>
          <w:ilvl w:val="0"/>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line="360" w:lineRule="auto"/>
        <w:ind w:left="357" w:hanging="357"/>
        <w:rPr>
          <w:sz w:val="24"/>
          <w:szCs w:val="24"/>
        </w:rPr>
      </w:pPr>
    </w:p>
    <w:p w:rsidR="008E2D73" w:rsidRPr="00C667BF" w:rsidRDefault="00831649" w:rsidP="008E2D73">
      <w:pPr>
        <w:pStyle w:val="ListParagraph"/>
        <w:numPr>
          <w:ilvl w:val="0"/>
          <w:numId w:val="3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r w:rsidRPr="00C667BF">
        <w:rPr>
          <w:sz w:val="24"/>
          <w:szCs w:val="24"/>
        </w:rPr>
        <w:t>Table 3</w:t>
      </w:r>
      <w:r w:rsidR="002D0DA1" w:rsidRPr="00C667BF">
        <w:rPr>
          <w:sz w:val="24"/>
          <w:szCs w:val="24"/>
        </w:rPr>
        <w:t xml:space="preserve"> </w:t>
      </w:r>
      <w:r w:rsidRPr="00C667BF">
        <w:rPr>
          <w:sz w:val="24"/>
          <w:szCs w:val="24"/>
        </w:rPr>
        <w:t>of the paper summarize the results for the outcome measure “</w:t>
      </w:r>
      <w:r w:rsidRPr="00C667BF">
        <w:rPr>
          <w:i/>
          <w:sz w:val="24"/>
          <w:szCs w:val="24"/>
        </w:rPr>
        <w:t>erythema &gt;1 cm</w:t>
      </w:r>
      <w:r w:rsidRPr="00C667BF">
        <w:rPr>
          <w:sz w:val="24"/>
          <w:szCs w:val="24"/>
        </w:rPr>
        <w:t>”.  Using</w:t>
      </w:r>
      <w:r w:rsidR="00D06748" w:rsidRPr="00C667BF">
        <w:rPr>
          <w:sz w:val="24"/>
          <w:szCs w:val="24"/>
        </w:rPr>
        <w:t xml:space="preserve"> the result from </w:t>
      </w:r>
      <w:r w:rsidRPr="00C667BF">
        <w:rPr>
          <w:sz w:val="24"/>
          <w:szCs w:val="24"/>
        </w:rPr>
        <w:t>Q4</w:t>
      </w:r>
      <w:r w:rsidR="00D06748" w:rsidRPr="00C667BF">
        <w:rPr>
          <w:sz w:val="24"/>
          <w:szCs w:val="24"/>
        </w:rPr>
        <w:t xml:space="preserve"> and data from table 3</w:t>
      </w:r>
      <w:r w:rsidRPr="00C667BF">
        <w:rPr>
          <w:sz w:val="24"/>
          <w:szCs w:val="24"/>
        </w:rPr>
        <w:t>,</w:t>
      </w:r>
      <w:r w:rsidR="00D06748" w:rsidRPr="00C667BF">
        <w:rPr>
          <w:sz w:val="24"/>
          <w:szCs w:val="24"/>
        </w:rPr>
        <w:t xml:space="preserve"> determine a 95% confidence interval of the rate ratio</w:t>
      </w:r>
      <w:r w:rsidR="00734C2C" w:rsidRPr="00C667BF">
        <w:rPr>
          <w:sz w:val="24"/>
          <w:szCs w:val="24"/>
        </w:rPr>
        <w:t xml:space="preserve"> </w:t>
      </w:r>
      <w:r w:rsidR="008E2D73" w:rsidRPr="00C667BF">
        <w:rPr>
          <w:sz w:val="24"/>
          <w:szCs w:val="24"/>
        </w:rPr>
        <w:t xml:space="preserve">of </w:t>
      </w:r>
      <w:r w:rsidR="008E2D73" w:rsidRPr="00C667BF">
        <w:rPr>
          <w:i/>
          <w:sz w:val="24"/>
          <w:szCs w:val="24"/>
        </w:rPr>
        <w:t>chloramphenicol</w:t>
      </w:r>
      <w:r w:rsidR="008E2D73" w:rsidRPr="00C667BF">
        <w:rPr>
          <w:sz w:val="24"/>
          <w:szCs w:val="24"/>
        </w:rPr>
        <w:t xml:space="preserve"> treatment</w:t>
      </w:r>
      <w:r w:rsidR="00734C2C" w:rsidRPr="00C667BF">
        <w:rPr>
          <w:sz w:val="24"/>
          <w:szCs w:val="24"/>
        </w:rPr>
        <w:t xml:space="preserve"> </w:t>
      </w:r>
      <w:r w:rsidR="008E2D73" w:rsidRPr="00C667BF">
        <w:rPr>
          <w:sz w:val="24"/>
          <w:szCs w:val="24"/>
        </w:rPr>
        <w:t xml:space="preserve">compared to </w:t>
      </w:r>
      <w:r w:rsidR="008E2D73" w:rsidRPr="00C667BF">
        <w:rPr>
          <w:i/>
          <w:sz w:val="24"/>
          <w:szCs w:val="24"/>
        </w:rPr>
        <w:t>placebo</w:t>
      </w:r>
      <w:r w:rsidR="008E2D73" w:rsidRPr="00C667BF">
        <w:rPr>
          <w:sz w:val="24"/>
          <w:szCs w:val="24"/>
        </w:rPr>
        <w:t xml:space="preserve"> </w:t>
      </w:r>
      <w:r w:rsidR="008E2D73" w:rsidRPr="00C667BF">
        <w:rPr>
          <w:sz w:val="24"/>
          <w:szCs w:val="24"/>
        </w:rPr>
        <w:t xml:space="preserve">for the outcome </w:t>
      </w:r>
      <w:r w:rsidR="001468C9" w:rsidRPr="00C667BF">
        <w:rPr>
          <w:sz w:val="24"/>
          <w:szCs w:val="24"/>
        </w:rPr>
        <w:t xml:space="preserve">measure </w:t>
      </w:r>
      <w:r w:rsidR="008E2D73" w:rsidRPr="00C667BF">
        <w:rPr>
          <w:sz w:val="24"/>
          <w:szCs w:val="24"/>
        </w:rPr>
        <w:t>“</w:t>
      </w:r>
      <w:r w:rsidR="008E2D73" w:rsidRPr="00C667BF">
        <w:rPr>
          <w:i/>
          <w:sz w:val="24"/>
          <w:szCs w:val="24"/>
        </w:rPr>
        <w:t>erythema &gt;1 cm</w:t>
      </w:r>
      <w:r w:rsidR="008E2D73" w:rsidRPr="00C667BF">
        <w:rPr>
          <w:sz w:val="24"/>
          <w:szCs w:val="24"/>
        </w:rPr>
        <w:t>”</w:t>
      </w:r>
      <w:r w:rsidR="008E2D73" w:rsidRPr="00C667BF">
        <w:rPr>
          <w:sz w:val="24"/>
          <w:szCs w:val="24"/>
        </w:rPr>
        <w:t>.</w:t>
      </w:r>
      <w:r w:rsidR="009D7FC2" w:rsidRPr="00C667BF">
        <w:rPr>
          <w:sz w:val="24"/>
          <w:szCs w:val="24"/>
        </w:rPr>
        <w:tab/>
      </w:r>
      <w:r w:rsidR="008E2D73" w:rsidRPr="00C667BF">
        <w:rPr>
          <w:sz w:val="24"/>
          <w:szCs w:val="24"/>
        </w:rPr>
        <w:t xml:space="preserve"> </w:t>
      </w:r>
    </w:p>
    <w:p w:rsidR="00D06748" w:rsidRPr="00C667BF" w:rsidRDefault="008E2D73" w:rsidP="00F777B7">
      <w:pPr>
        <w:pStyle w:val="ListParagraph"/>
        <w:numPr>
          <w:ilvl w:val="0"/>
          <w:numId w:val="3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r w:rsidRPr="00C667BF">
        <w:rPr>
          <w:sz w:val="24"/>
          <w:szCs w:val="24"/>
        </w:rPr>
        <w:t>Briefly</w:t>
      </w:r>
      <w:r w:rsidR="002D0DA1" w:rsidRPr="00C667BF">
        <w:rPr>
          <w:sz w:val="24"/>
          <w:szCs w:val="24"/>
        </w:rPr>
        <w:t xml:space="preserve"> </w:t>
      </w:r>
      <w:r w:rsidR="001468C9" w:rsidRPr="00C667BF">
        <w:rPr>
          <w:sz w:val="24"/>
          <w:szCs w:val="24"/>
        </w:rPr>
        <w:t xml:space="preserve">comment on </w:t>
      </w:r>
      <w:r w:rsidR="002D0DA1" w:rsidRPr="00C667BF">
        <w:rPr>
          <w:sz w:val="24"/>
          <w:szCs w:val="24"/>
        </w:rPr>
        <w:t xml:space="preserve">the results of the </w:t>
      </w:r>
      <w:r w:rsidRPr="00C667BF">
        <w:rPr>
          <w:sz w:val="24"/>
          <w:szCs w:val="24"/>
        </w:rPr>
        <w:t>analysis</w:t>
      </w:r>
      <w:r w:rsidR="002D0DA1" w:rsidRPr="00C667BF">
        <w:rPr>
          <w:sz w:val="24"/>
          <w:szCs w:val="24"/>
        </w:rPr>
        <w:t xml:space="preserve"> in (i)</w:t>
      </w:r>
      <w:r w:rsidR="00F777B7" w:rsidRPr="00C667BF">
        <w:rPr>
          <w:sz w:val="24"/>
          <w:szCs w:val="24"/>
        </w:rPr>
        <w:tab/>
      </w:r>
      <w:r w:rsidR="00F777B7" w:rsidRPr="00C667BF">
        <w:rPr>
          <w:sz w:val="24"/>
          <w:szCs w:val="24"/>
        </w:rPr>
        <w:tab/>
      </w:r>
      <w:r w:rsidR="00F777B7" w:rsidRPr="00C667BF">
        <w:rPr>
          <w:sz w:val="24"/>
          <w:szCs w:val="24"/>
        </w:rPr>
        <w:tab/>
      </w:r>
      <w:r w:rsidR="00F777B7" w:rsidRPr="00C667BF">
        <w:rPr>
          <w:sz w:val="24"/>
          <w:szCs w:val="24"/>
        </w:rPr>
        <w:tab/>
      </w:r>
      <w:r w:rsidRPr="00C667BF">
        <w:rPr>
          <w:sz w:val="24"/>
          <w:szCs w:val="24"/>
        </w:rPr>
        <w:t xml:space="preserve"> </w:t>
      </w:r>
      <w:r w:rsidR="009D7FC2" w:rsidRPr="00C667BF">
        <w:rPr>
          <w:sz w:val="24"/>
          <w:szCs w:val="24"/>
        </w:rPr>
        <w:t>[</w:t>
      </w:r>
      <w:r w:rsidR="002D0DA1" w:rsidRPr="00C667BF">
        <w:rPr>
          <w:sz w:val="24"/>
          <w:szCs w:val="24"/>
        </w:rPr>
        <w:t>3</w:t>
      </w:r>
      <w:r w:rsidR="00230E18" w:rsidRPr="00C667BF">
        <w:rPr>
          <w:sz w:val="24"/>
          <w:szCs w:val="24"/>
        </w:rPr>
        <w:t xml:space="preserve"> marks]</w:t>
      </w:r>
    </w:p>
    <w:p w:rsidR="00C667BF" w:rsidRPr="00C667BF" w:rsidRDefault="00C667BF" w:rsidP="00C667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rPr>
          <w:sz w:val="24"/>
          <w:szCs w:val="24"/>
        </w:rPr>
      </w:pPr>
    </w:p>
    <w:p w:rsidR="00F777B7" w:rsidRPr="00C667BF" w:rsidRDefault="00CC4957" w:rsidP="00C667BF">
      <w:pPr>
        <w:pStyle w:val="ListParagraph"/>
        <w:numPr>
          <w:ilvl w:val="0"/>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line="360" w:lineRule="auto"/>
        <w:rPr>
          <w:sz w:val="24"/>
          <w:szCs w:val="24"/>
        </w:rPr>
      </w:pPr>
      <w:r w:rsidRPr="00C667BF">
        <w:rPr>
          <w:sz w:val="24"/>
          <w:szCs w:val="24"/>
        </w:rPr>
        <w:t xml:space="preserve">By considering </w:t>
      </w:r>
      <w:r w:rsidR="001468C9" w:rsidRPr="00C667BF">
        <w:rPr>
          <w:sz w:val="24"/>
          <w:szCs w:val="24"/>
        </w:rPr>
        <w:t>(a</w:t>
      </w:r>
      <w:r w:rsidR="00B4668A" w:rsidRPr="00C667BF">
        <w:rPr>
          <w:sz w:val="24"/>
          <w:szCs w:val="24"/>
        </w:rPr>
        <w:t xml:space="preserve">) the objective of the </w:t>
      </w:r>
      <w:r w:rsidR="002D0DA1" w:rsidRPr="00C667BF">
        <w:rPr>
          <w:sz w:val="24"/>
          <w:szCs w:val="24"/>
        </w:rPr>
        <w:t>trial</w:t>
      </w:r>
      <w:r w:rsidR="00B4668A" w:rsidRPr="00C667BF">
        <w:rPr>
          <w:sz w:val="24"/>
          <w:szCs w:val="24"/>
        </w:rPr>
        <w:t xml:space="preserve"> and</w:t>
      </w:r>
      <w:r w:rsidR="001468C9" w:rsidRPr="00C667BF">
        <w:rPr>
          <w:sz w:val="24"/>
          <w:szCs w:val="24"/>
        </w:rPr>
        <w:t xml:space="preserve"> (b</w:t>
      </w:r>
      <w:r w:rsidR="00B4668A" w:rsidRPr="00C667BF">
        <w:rPr>
          <w:sz w:val="24"/>
          <w:szCs w:val="24"/>
        </w:rPr>
        <w:t xml:space="preserve">) </w:t>
      </w:r>
      <w:r w:rsidRPr="00C667BF">
        <w:rPr>
          <w:sz w:val="24"/>
          <w:szCs w:val="24"/>
        </w:rPr>
        <w:t xml:space="preserve">the </w:t>
      </w:r>
      <w:r w:rsidR="00894FFF" w:rsidRPr="00C667BF">
        <w:rPr>
          <w:sz w:val="24"/>
          <w:szCs w:val="24"/>
        </w:rPr>
        <w:t xml:space="preserve">different </w:t>
      </w:r>
      <w:r w:rsidRPr="00C667BF">
        <w:rPr>
          <w:sz w:val="24"/>
          <w:szCs w:val="24"/>
        </w:rPr>
        <w:t xml:space="preserve">types of bias that </w:t>
      </w:r>
      <w:r w:rsidR="00894FFF" w:rsidRPr="00C667BF">
        <w:rPr>
          <w:sz w:val="24"/>
          <w:szCs w:val="24"/>
        </w:rPr>
        <w:t>may</w:t>
      </w:r>
      <w:r w:rsidRPr="00C667BF">
        <w:rPr>
          <w:sz w:val="24"/>
          <w:szCs w:val="24"/>
        </w:rPr>
        <w:t xml:space="preserve"> occur in clinical trials</w:t>
      </w:r>
      <w:r w:rsidR="00894FFF" w:rsidRPr="00C667BF">
        <w:rPr>
          <w:sz w:val="24"/>
          <w:szCs w:val="24"/>
        </w:rPr>
        <w:t>,</w:t>
      </w:r>
      <w:r w:rsidRPr="00C667BF">
        <w:rPr>
          <w:sz w:val="24"/>
          <w:szCs w:val="24"/>
        </w:rPr>
        <w:t xml:space="preserve"> </w:t>
      </w:r>
      <w:r w:rsidR="00B560BE" w:rsidRPr="00C667BF">
        <w:rPr>
          <w:sz w:val="24"/>
          <w:szCs w:val="24"/>
        </w:rPr>
        <w:t>in your own words</w:t>
      </w:r>
      <w:r w:rsidR="00C667BF">
        <w:rPr>
          <w:sz w:val="24"/>
          <w:szCs w:val="24"/>
        </w:rPr>
        <w:t xml:space="preserve"> discuss</w:t>
      </w:r>
      <w:r w:rsidRPr="00C667BF">
        <w:rPr>
          <w:sz w:val="24"/>
          <w:szCs w:val="24"/>
        </w:rPr>
        <w:t xml:space="preserve"> </w:t>
      </w:r>
      <w:r w:rsidR="00FF1B92" w:rsidRPr="00C667BF">
        <w:rPr>
          <w:sz w:val="24"/>
          <w:szCs w:val="24"/>
        </w:rPr>
        <w:t>the strengths and weaknesses</w:t>
      </w:r>
      <w:r w:rsidRPr="00C667BF">
        <w:rPr>
          <w:sz w:val="24"/>
          <w:szCs w:val="24"/>
        </w:rPr>
        <w:t xml:space="preserve"> of this </w:t>
      </w:r>
      <w:r w:rsidR="00116046" w:rsidRPr="00C667BF">
        <w:rPr>
          <w:sz w:val="24"/>
          <w:szCs w:val="24"/>
        </w:rPr>
        <w:t>trial</w:t>
      </w:r>
      <w:r w:rsidR="002D0DA1" w:rsidRPr="00C667BF">
        <w:rPr>
          <w:sz w:val="24"/>
          <w:szCs w:val="24"/>
        </w:rPr>
        <w:t>.</w:t>
      </w:r>
      <w:r w:rsidR="00C503A0" w:rsidRPr="00C667BF">
        <w:rPr>
          <w:sz w:val="24"/>
          <w:szCs w:val="24"/>
        </w:rPr>
        <w:t xml:space="preserve"> </w:t>
      </w:r>
      <w:r w:rsidR="00C667BF" w:rsidRPr="00C667BF">
        <w:rPr>
          <w:sz w:val="24"/>
          <w:szCs w:val="24"/>
        </w:rPr>
        <w:t>(Suggested length about 250 words).</w:t>
      </w:r>
      <w:r w:rsidR="00C667BF" w:rsidRPr="00C667BF">
        <w:t xml:space="preserve"> </w:t>
      </w:r>
      <w:r w:rsidR="00C667BF">
        <w:tab/>
      </w:r>
      <w:r w:rsidR="00C667BF">
        <w:tab/>
      </w:r>
      <w:r w:rsidR="00C667BF">
        <w:tab/>
      </w:r>
      <w:r w:rsidR="00C667BF">
        <w:tab/>
      </w:r>
      <w:r w:rsidR="00C667BF">
        <w:tab/>
      </w:r>
      <w:r w:rsidR="00C667BF">
        <w:tab/>
      </w:r>
      <w:r w:rsidR="00C667BF">
        <w:tab/>
      </w:r>
      <w:r w:rsidR="00C667BF" w:rsidRPr="00C667BF">
        <w:rPr>
          <w:sz w:val="24"/>
          <w:szCs w:val="24"/>
        </w:rPr>
        <w:t>[7 marks]</w:t>
      </w:r>
    </w:p>
    <w:p w:rsidR="00CC4957" w:rsidRPr="00C667BF" w:rsidRDefault="00230E18" w:rsidP="00F777B7">
      <w:pPr>
        <w:pStyle w:val="ListParagraph"/>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40" w:line="360" w:lineRule="auto"/>
        <w:ind w:left="357"/>
        <w:rPr>
          <w:sz w:val="24"/>
          <w:szCs w:val="24"/>
        </w:rPr>
      </w:pPr>
      <w:r w:rsidRPr="00C667BF">
        <w:rPr>
          <w:sz w:val="24"/>
          <w:szCs w:val="24"/>
        </w:rPr>
        <w:tab/>
      </w:r>
      <w:r w:rsidRPr="00C667BF">
        <w:rPr>
          <w:sz w:val="24"/>
          <w:szCs w:val="24"/>
        </w:rPr>
        <w:tab/>
      </w:r>
      <w:r w:rsidR="00B4668A" w:rsidRPr="00C667BF">
        <w:rPr>
          <w:sz w:val="24"/>
          <w:szCs w:val="24"/>
        </w:rPr>
        <w:tab/>
      </w:r>
      <w:r w:rsidR="00B4668A" w:rsidRPr="00C667BF">
        <w:rPr>
          <w:sz w:val="24"/>
          <w:szCs w:val="24"/>
        </w:rPr>
        <w:tab/>
      </w:r>
      <w:r w:rsidR="00B4668A" w:rsidRPr="00C667BF">
        <w:rPr>
          <w:sz w:val="24"/>
          <w:szCs w:val="24"/>
        </w:rPr>
        <w:tab/>
      </w:r>
      <w:r w:rsidR="00F777B7" w:rsidRPr="00C667BF">
        <w:rPr>
          <w:sz w:val="24"/>
          <w:szCs w:val="24"/>
        </w:rPr>
        <w:tab/>
      </w:r>
      <w:r w:rsidR="00B4668A" w:rsidRPr="00C667BF">
        <w:rPr>
          <w:sz w:val="24"/>
          <w:szCs w:val="24"/>
        </w:rPr>
        <w:tab/>
      </w:r>
    </w:p>
    <w:p w:rsidR="00BC6AA6" w:rsidRPr="00C667BF" w:rsidRDefault="00441B70"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jc w:val="right"/>
        <w:rPr>
          <w:sz w:val="24"/>
          <w:szCs w:val="24"/>
        </w:rPr>
      </w:pPr>
      <w:r w:rsidRPr="00C667BF">
        <w:rPr>
          <w:sz w:val="24"/>
          <w:szCs w:val="24"/>
        </w:rPr>
        <w:t>[Total 2</w:t>
      </w:r>
      <w:r w:rsidR="00A63295" w:rsidRPr="00C667BF">
        <w:rPr>
          <w:sz w:val="24"/>
          <w:szCs w:val="24"/>
        </w:rPr>
        <w:t>0 mark</w:t>
      </w:r>
      <w:r w:rsidR="007654E9" w:rsidRPr="00C667BF">
        <w:rPr>
          <w:sz w:val="24"/>
          <w:szCs w:val="24"/>
        </w:rPr>
        <w:t>s</w:t>
      </w:r>
      <w:r w:rsidR="00A63295" w:rsidRPr="00C667BF">
        <w:rPr>
          <w:sz w:val="24"/>
          <w:szCs w:val="24"/>
        </w:rPr>
        <w:t>]</w:t>
      </w:r>
    </w:p>
    <w:p w:rsidR="00C667BF" w:rsidRPr="00C667BF" w:rsidRDefault="00C667BF"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jc w:val="center"/>
        <w:rPr>
          <w:sz w:val="24"/>
          <w:szCs w:val="24"/>
        </w:rPr>
      </w:pPr>
    </w:p>
    <w:p w:rsidR="00C667BF" w:rsidRDefault="00C667BF"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jc w:val="center"/>
        <w:rPr>
          <w:sz w:val="24"/>
          <w:szCs w:val="24"/>
        </w:rPr>
      </w:pPr>
    </w:p>
    <w:p w:rsidR="00C667BF" w:rsidRDefault="00C667BF"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jc w:val="center"/>
        <w:rPr>
          <w:sz w:val="24"/>
          <w:szCs w:val="24"/>
        </w:rPr>
      </w:pPr>
    </w:p>
    <w:p w:rsidR="00C667BF" w:rsidRPr="00C667BF" w:rsidRDefault="00C667BF"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jc w:val="center"/>
        <w:rPr>
          <w:sz w:val="24"/>
          <w:szCs w:val="24"/>
        </w:rPr>
      </w:pPr>
    </w:p>
    <w:p w:rsidR="00B956B6" w:rsidRPr="00C667BF" w:rsidRDefault="00D55BFF" w:rsidP="00230E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40" w:line="360" w:lineRule="auto"/>
        <w:jc w:val="center"/>
        <w:rPr>
          <w:sz w:val="24"/>
          <w:szCs w:val="24"/>
        </w:rPr>
      </w:pPr>
      <w:r w:rsidRPr="00C667BF">
        <w:rPr>
          <w:sz w:val="24"/>
          <w:szCs w:val="24"/>
        </w:rPr>
        <w:t>[</w:t>
      </w:r>
      <w:r w:rsidR="00B956B6" w:rsidRPr="00C667BF">
        <w:rPr>
          <w:sz w:val="24"/>
          <w:szCs w:val="24"/>
        </w:rPr>
        <w:t>End</w:t>
      </w:r>
      <w:r w:rsidR="0058734E" w:rsidRPr="00C667BF">
        <w:rPr>
          <w:sz w:val="24"/>
          <w:szCs w:val="24"/>
        </w:rPr>
        <w:t xml:space="preserve"> of Assessment</w:t>
      </w:r>
      <w:r w:rsidR="00B956B6" w:rsidRPr="00C667BF">
        <w:rPr>
          <w:sz w:val="24"/>
          <w:szCs w:val="24"/>
        </w:rPr>
        <w:t>]</w:t>
      </w:r>
    </w:p>
    <w:sectPr w:rsidR="00B956B6" w:rsidRPr="00C667BF" w:rsidSect="003E1198">
      <w:footerReference w:type="even" r:id="rId9"/>
      <w:footerReference w:type="default" r:id="rId10"/>
      <w:pgSz w:w="11907" w:h="16840" w:code="9"/>
      <w:pgMar w:top="1134" w:right="1797" w:bottom="1440"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5C" w:rsidRDefault="00C75A5C">
      <w:r>
        <w:separator/>
      </w:r>
    </w:p>
  </w:endnote>
  <w:endnote w:type="continuationSeparator" w:id="0">
    <w:p w:rsidR="00C75A5C" w:rsidRDefault="00C7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B9" w:rsidRDefault="00837CB9" w:rsidP="00B95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7CB9" w:rsidRDefault="00837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B9" w:rsidRPr="00441B70" w:rsidRDefault="00837CB9">
    <w:pPr>
      <w:pStyle w:val="Footer"/>
      <w:rPr>
        <w:rFonts w:ascii="Arial" w:hAnsi="Arial" w:cs="Arial"/>
        <w:sz w:val="22"/>
        <w:szCs w:val="22"/>
      </w:rPr>
    </w:pPr>
    <w:r w:rsidRPr="00441B70">
      <w:rPr>
        <w:rFonts w:ascii="Arial" w:hAnsi="Arial" w:cs="Arial"/>
        <w:sz w:val="22"/>
        <w:szCs w:val="22"/>
      </w:rPr>
      <w:ptab w:relativeTo="margin" w:alignment="center" w:leader="none"/>
    </w:r>
    <w:r w:rsidRPr="00441B70">
      <w:rPr>
        <w:rFonts w:ascii="Arial" w:hAnsi="Arial" w:cs="Arial"/>
        <w:sz w:val="22"/>
        <w:szCs w:val="22"/>
      </w:rPr>
      <w:fldChar w:fldCharType="begin"/>
    </w:r>
    <w:r w:rsidRPr="00441B70">
      <w:rPr>
        <w:rFonts w:ascii="Arial" w:hAnsi="Arial" w:cs="Arial"/>
        <w:sz w:val="22"/>
        <w:szCs w:val="22"/>
      </w:rPr>
      <w:instrText xml:space="preserve"> PAGE   \* MERGEFORMAT </w:instrText>
    </w:r>
    <w:r w:rsidRPr="00441B70">
      <w:rPr>
        <w:rFonts w:ascii="Arial" w:hAnsi="Arial" w:cs="Arial"/>
        <w:sz w:val="22"/>
        <w:szCs w:val="22"/>
      </w:rPr>
      <w:fldChar w:fldCharType="separate"/>
    </w:r>
    <w:r w:rsidR="00A84398">
      <w:rPr>
        <w:rFonts w:ascii="Arial" w:hAnsi="Arial" w:cs="Arial"/>
        <w:noProof/>
        <w:sz w:val="22"/>
        <w:szCs w:val="22"/>
      </w:rPr>
      <w:t>2</w:t>
    </w:r>
    <w:r w:rsidRPr="00441B70">
      <w:rPr>
        <w:rFonts w:ascii="Arial" w:hAnsi="Arial" w:cs="Arial"/>
        <w:sz w:val="22"/>
        <w:szCs w:val="22"/>
      </w:rPr>
      <w:fldChar w:fldCharType="end"/>
    </w:r>
    <w:r w:rsidRPr="00441B70">
      <w:rPr>
        <w:rFonts w:ascii="Arial" w:hAnsi="Arial" w:cs="Arial"/>
        <w:sz w:val="22"/>
        <w:szCs w:val="2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5C" w:rsidRDefault="00C75A5C">
      <w:r>
        <w:separator/>
      </w:r>
    </w:p>
  </w:footnote>
  <w:footnote w:type="continuationSeparator" w:id="0">
    <w:p w:rsidR="00C75A5C" w:rsidRDefault="00C75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562"/>
    <w:multiLevelType w:val="hybridMultilevel"/>
    <w:tmpl w:val="FB7EAC90"/>
    <w:lvl w:ilvl="0" w:tplc="721C1264">
      <w:start w:val="1"/>
      <w:numFmt w:val="lowerRoman"/>
      <w:lvlText w:val="(%1)"/>
      <w:lvlJc w:val="left"/>
      <w:pPr>
        <w:tabs>
          <w:tab w:val="num" w:pos="420"/>
        </w:tabs>
        <w:ind w:left="420" w:hanging="720"/>
      </w:pPr>
      <w:rPr>
        <w:rFonts w:hint="default"/>
      </w:rPr>
    </w:lvl>
    <w:lvl w:ilvl="1" w:tplc="08090019" w:tentative="1">
      <w:start w:val="1"/>
      <w:numFmt w:val="lowerLetter"/>
      <w:lvlText w:val="%2."/>
      <w:lvlJc w:val="left"/>
      <w:pPr>
        <w:tabs>
          <w:tab w:val="num" w:pos="780"/>
        </w:tabs>
        <w:ind w:left="780" w:hanging="360"/>
      </w:pPr>
    </w:lvl>
    <w:lvl w:ilvl="2" w:tplc="0809001B" w:tentative="1">
      <w:start w:val="1"/>
      <w:numFmt w:val="lowerRoman"/>
      <w:lvlText w:val="%3."/>
      <w:lvlJc w:val="right"/>
      <w:pPr>
        <w:tabs>
          <w:tab w:val="num" w:pos="1500"/>
        </w:tabs>
        <w:ind w:left="1500" w:hanging="180"/>
      </w:pPr>
    </w:lvl>
    <w:lvl w:ilvl="3" w:tplc="0809000F" w:tentative="1">
      <w:start w:val="1"/>
      <w:numFmt w:val="decimal"/>
      <w:lvlText w:val="%4."/>
      <w:lvlJc w:val="left"/>
      <w:pPr>
        <w:tabs>
          <w:tab w:val="num" w:pos="2220"/>
        </w:tabs>
        <w:ind w:left="2220" w:hanging="360"/>
      </w:pPr>
    </w:lvl>
    <w:lvl w:ilvl="4" w:tplc="08090019" w:tentative="1">
      <w:start w:val="1"/>
      <w:numFmt w:val="lowerLetter"/>
      <w:lvlText w:val="%5."/>
      <w:lvlJc w:val="left"/>
      <w:pPr>
        <w:tabs>
          <w:tab w:val="num" w:pos="2940"/>
        </w:tabs>
        <w:ind w:left="2940" w:hanging="360"/>
      </w:pPr>
    </w:lvl>
    <w:lvl w:ilvl="5" w:tplc="0809001B" w:tentative="1">
      <w:start w:val="1"/>
      <w:numFmt w:val="lowerRoman"/>
      <w:lvlText w:val="%6."/>
      <w:lvlJc w:val="right"/>
      <w:pPr>
        <w:tabs>
          <w:tab w:val="num" w:pos="3660"/>
        </w:tabs>
        <w:ind w:left="3660" w:hanging="180"/>
      </w:pPr>
    </w:lvl>
    <w:lvl w:ilvl="6" w:tplc="0809000F" w:tentative="1">
      <w:start w:val="1"/>
      <w:numFmt w:val="decimal"/>
      <w:lvlText w:val="%7."/>
      <w:lvlJc w:val="left"/>
      <w:pPr>
        <w:tabs>
          <w:tab w:val="num" w:pos="4380"/>
        </w:tabs>
        <w:ind w:left="4380" w:hanging="360"/>
      </w:pPr>
    </w:lvl>
    <w:lvl w:ilvl="7" w:tplc="08090019" w:tentative="1">
      <w:start w:val="1"/>
      <w:numFmt w:val="lowerLetter"/>
      <w:lvlText w:val="%8."/>
      <w:lvlJc w:val="left"/>
      <w:pPr>
        <w:tabs>
          <w:tab w:val="num" w:pos="5100"/>
        </w:tabs>
        <w:ind w:left="5100" w:hanging="360"/>
      </w:pPr>
    </w:lvl>
    <w:lvl w:ilvl="8" w:tplc="0809001B" w:tentative="1">
      <w:start w:val="1"/>
      <w:numFmt w:val="lowerRoman"/>
      <w:lvlText w:val="%9."/>
      <w:lvlJc w:val="right"/>
      <w:pPr>
        <w:tabs>
          <w:tab w:val="num" w:pos="5820"/>
        </w:tabs>
        <w:ind w:left="5820" w:hanging="180"/>
      </w:pPr>
    </w:lvl>
  </w:abstractNum>
  <w:abstractNum w:abstractNumId="1">
    <w:nsid w:val="05CD296C"/>
    <w:multiLevelType w:val="hybridMultilevel"/>
    <w:tmpl w:val="21BA6306"/>
    <w:lvl w:ilvl="0" w:tplc="3042C6C0">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F486B6C"/>
    <w:multiLevelType w:val="hybridMultilevel"/>
    <w:tmpl w:val="ADE24E12"/>
    <w:lvl w:ilvl="0" w:tplc="721C1264">
      <w:start w:val="1"/>
      <w:numFmt w:val="lowerRoman"/>
      <w:lvlText w:val="(%1)"/>
      <w:lvlJc w:val="left"/>
      <w:pPr>
        <w:tabs>
          <w:tab w:val="num" w:pos="66"/>
        </w:tabs>
        <w:ind w:left="66" w:hanging="720"/>
      </w:pPr>
      <w:rPr>
        <w:rFonts w:hint="default"/>
      </w:rPr>
    </w:lvl>
    <w:lvl w:ilvl="1" w:tplc="08090019" w:tentative="1">
      <w:start w:val="1"/>
      <w:numFmt w:val="lowerLetter"/>
      <w:lvlText w:val="%2."/>
      <w:lvlJc w:val="left"/>
      <w:pPr>
        <w:tabs>
          <w:tab w:val="num" w:pos="1086"/>
        </w:tabs>
        <w:ind w:left="1086" w:hanging="360"/>
      </w:pPr>
    </w:lvl>
    <w:lvl w:ilvl="2" w:tplc="0809001B" w:tentative="1">
      <w:start w:val="1"/>
      <w:numFmt w:val="lowerRoman"/>
      <w:lvlText w:val="%3."/>
      <w:lvlJc w:val="right"/>
      <w:pPr>
        <w:tabs>
          <w:tab w:val="num" w:pos="1806"/>
        </w:tabs>
        <w:ind w:left="1806" w:hanging="180"/>
      </w:pPr>
    </w:lvl>
    <w:lvl w:ilvl="3" w:tplc="0809000F" w:tentative="1">
      <w:start w:val="1"/>
      <w:numFmt w:val="decimal"/>
      <w:lvlText w:val="%4."/>
      <w:lvlJc w:val="left"/>
      <w:pPr>
        <w:tabs>
          <w:tab w:val="num" w:pos="2526"/>
        </w:tabs>
        <w:ind w:left="2526" w:hanging="360"/>
      </w:pPr>
    </w:lvl>
    <w:lvl w:ilvl="4" w:tplc="08090019" w:tentative="1">
      <w:start w:val="1"/>
      <w:numFmt w:val="lowerLetter"/>
      <w:lvlText w:val="%5."/>
      <w:lvlJc w:val="left"/>
      <w:pPr>
        <w:tabs>
          <w:tab w:val="num" w:pos="3246"/>
        </w:tabs>
        <w:ind w:left="3246" w:hanging="360"/>
      </w:pPr>
    </w:lvl>
    <w:lvl w:ilvl="5" w:tplc="0809001B" w:tentative="1">
      <w:start w:val="1"/>
      <w:numFmt w:val="lowerRoman"/>
      <w:lvlText w:val="%6."/>
      <w:lvlJc w:val="right"/>
      <w:pPr>
        <w:tabs>
          <w:tab w:val="num" w:pos="3966"/>
        </w:tabs>
        <w:ind w:left="3966" w:hanging="180"/>
      </w:pPr>
    </w:lvl>
    <w:lvl w:ilvl="6" w:tplc="0809000F" w:tentative="1">
      <w:start w:val="1"/>
      <w:numFmt w:val="decimal"/>
      <w:lvlText w:val="%7."/>
      <w:lvlJc w:val="left"/>
      <w:pPr>
        <w:tabs>
          <w:tab w:val="num" w:pos="4686"/>
        </w:tabs>
        <w:ind w:left="4686" w:hanging="360"/>
      </w:pPr>
    </w:lvl>
    <w:lvl w:ilvl="7" w:tplc="08090019" w:tentative="1">
      <w:start w:val="1"/>
      <w:numFmt w:val="lowerLetter"/>
      <w:lvlText w:val="%8."/>
      <w:lvlJc w:val="left"/>
      <w:pPr>
        <w:tabs>
          <w:tab w:val="num" w:pos="5406"/>
        </w:tabs>
        <w:ind w:left="5406" w:hanging="360"/>
      </w:pPr>
    </w:lvl>
    <w:lvl w:ilvl="8" w:tplc="0809001B" w:tentative="1">
      <w:start w:val="1"/>
      <w:numFmt w:val="lowerRoman"/>
      <w:lvlText w:val="%9."/>
      <w:lvlJc w:val="right"/>
      <w:pPr>
        <w:tabs>
          <w:tab w:val="num" w:pos="6126"/>
        </w:tabs>
        <w:ind w:left="6126" w:hanging="180"/>
      </w:pPr>
    </w:lvl>
  </w:abstractNum>
  <w:abstractNum w:abstractNumId="3">
    <w:nsid w:val="14A661A7"/>
    <w:multiLevelType w:val="hybridMultilevel"/>
    <w:tmpl w:val="1A94EB3E"/>
    <w:lvl w:ilvl="0" w:tplc="74509446">
      <w:start w:val="1"/>
      <w:numFmt w:val="lowerRoman"/>
      <w:lvlText w:val="(%1)"/>
      <w:lvlJc w:val="left"/>
      <w:pPr>
        <w:tabs>
          <w:tab w:val="num" w:pos="366"/>
        </w:tabs>
        <w:ind w:left="366"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8401404"/>
    <w:multiLevelType w:val="hybridMultilevel"/>
    <w:tmpl w:val="27569008"/>
    <w:lvl w:ilvl="0" w:tplc="74509446">
      <w:start w:val="1"/>
      <w:numFmt w:val="lowerRoman"/>
      <w:lvlText w:val="(%1)"/>
      <w:lvlJc w:val="left"/>
      <w:pPr>
        <w:tabs>
          <w:tab w:val="num" w:pos="12"/>
        </w:tabs>
        <w:ind w:left="12" w:hanging="720"/>
      </w:pPr>
      <w:rPr>
        <w:rFonts w:hint="default"/>
      </w:rPr>
    </w:lvl>
    <w:lvl w:ilvl="1" w:tplc="08090019" w:tentative="1">
      <w:start w:val="1"/>
      <w:numFmt w:val="lowerLetter"/>
      <w:lvlText w:val="%2."/>
      <w:lvlJc w:val="left"/>
      <w:pPr>
        <w:tabs>
          <w:tab w:val="num" w:pos="1086"/>
        </w:tabs>
        <w:ind w:left="1086" w:hanging="360"/>
      </w:pPr>
    </w:lvl>
    <w:lvl w:ilvl="2" w:tplc="0809001B" w:tentative="1">
      <w:start w:val="1"/>
      <w:numFmt w:val="lowerRoman"/>
      <w:lvlText w:val="%3."/>
      <w:lvlJc w:val="right"/>
      <w:pPr>
        <w:tabs>
          <w:tab w:val="num" w:pos="1806"/>
        </w:tabs>
        <w:ind w:left="1806" w:hanging="180"/>
      </w:pPr>
    </w:lvl>
    <w:lvl w:ilvl="3" w:tplc="0809000F" w:tentative="1">
      <w:start w:val="1"/>
      <w:numFmt w:val="decimal"/>
      <w:lvlText w:val="%4."/>
      <w:lvlJc w:val="left"/>
      <w:pPr>
        <w:tabs>
          <w:tab w:val="num" w:pos="2526"/>
        </w:tabs>
        <w:ind w:left="2526" w:hanging="360"/>
      </w:pPr>
    </w:lvl>
    <w:lvl w:ilvl="4" w:tplc="08090019" w:tentative="1">
      <w:start w:val="1"/>
      <w:numFmt w:val="lowerLetter"/>
      <w:lvlText w:val="%5."/>
      <w:lvlJc w:val="left"/>
      <w:pPr>
        <w:tabs>
          <w:tab w:val="num" w:pos="3246"/>
        </w:tabs>
        <w:ind w:left="3246" w:hanging="360"/>
      </w:pPr>
    </w:lvl>
    <w:lvl w:ilvl="5" w:tplc="0809001B" w:tentative="1">
      <w:start w:val="1"/>
      <w:numFmt w:val="lowerRoman"/>
      <w:lvlText w:val="%6."/>
      <w:lvlJc w:val="right"/>
      <w:pPr>
        <w:tabs>
          <w:tab w:val="num" w:pos="3966"/>
        </w:tabs>
        <w:ind w:left="3966" w:hanging="180"/>
      </w:pPr>
    </w:lvl>
    <w:lvl w:ilvl="6" w:tplc="0809000F" w:tentative="1">
      <w:start w:val="1"/>
      <w:numFmt w:val="decimal"/>
      <w:lvlText w:val="%7."/>
      <w:lvlJc w:val="left"/>
      <w:pPr>
        <w:tabs>
          <w:tab w:val="num" w:pos="4686"/>
        </w:tabs>
        <w:ind w:left="4686" w:hanging="360"/>
      </w:pPr>
    </w:lvl>
    <w:lvl w:ilvl="7" w:tplc="08090019" w:tentative="1">
      <w:start w:val="1"/>
      <w:numFmt w:val="lowerLetter"/>
      <w:lvlText w:val="%8."/>
      <w:lvlJc w:val="left"/>
      <w:pPr>
        <w:tabs>
          <w:tab w:val="num" w:pos="5406"/>
        </w:tabs>
        <w:ind w:left="5406" w:hanging="360"/>
      </w:pPr>
    </w:lvl>
    <w:lvl w:ilvl="8" w:tplc="0809001B" w:tentative="1">
      <w:start w:val="1"/>
      <w:numFmt w:val="lowerRoman"/>
      <w:lvlText w:val="%9."/>
      <w:lvlJc w:val="right"/>
      <w:pPr>
        <w:tabs>
          <w:tab w:val="num" w:pos="6126"/>
        </w:tabs>
        <w:ind w:left="6126" w:hanging="180"/>
      </w:pPr>
    </w:lvl>
  </w:abstractNum>
  <w:abstractNum w:abstractNumId="5">
    <w:nsid w:val="1ACB0CB3"/>
    <w:multiLevelType w:val="hybridMultilevel"/>
    <w:tmpl w:val="D916BFE2"/>
    <w:lvl w:ilvl="0" w:tplc="0409000F">
      <w:start w:val="1"/>
      <w:numFmt w:val="decimal"/>
      <w:lvlText w:val="%1."/>
      <w:lvlJc w:val="left"/>
      <w:pPr>
        <w:tabs>
          <w:tab w:val="num" w:pos="6"/>
        </w:tabs>
        <w:ind w:left="6" w:hanging="360"/>
      </w:p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6">
    <w:nsid w:val="1B36151B"/>
    <w:multiLevelType w:val="hybridMultilevel"/>
    <w:tmpl w:val="2EFE2248"/>
    <w:lvl w:ilvl="0" w:tplc="9CD29F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C2DFA"/>
    <w:multiLevelType w:val="hybridMultilevel"/>
    <w:tmpl w:val="26E20492"/>
    <w:lvl w:ilvl="0" w:tplc="08090001">
      <w:start w:val="1"/>
      <w:numFmt w:val="bullet"/>
      <w:lvlText w:val=""/>
      <w:lvlJc w:val="left"/>
      <w:pPr>
        <w:tabs>
          <w:tab w:val="num" w:pos="366"/>
        </w:tabs>
        <w:ind w:left="366" w:hanging="360"/>
      </w:pPr>
      <w:rPr>
        <w:rFonts w:ascii="Symbol" w:hAnsi="Symbol" w:hint="default"/>
      </w:rPr>
    </w:lvl>
    <w:lvl w:ilvl="1" w:tplc="08090003" w:tentative="1">
      <w:start w:val="1"/>
      <w:numFmt w:val="bullet"/>
      <w:lvlText w:val="o"/>
      <w:lvlJc w:val="left"/>
      <w:pPr>
        <w:tabs>
          <w:tab w:val="num" w:pos="1086"/>
        </w:tabs>
        <w:ind w:left="1086" w:hanging="360"/>
      </w:pPr>
      <w:rPr>
        <w:rFonts w:ascii="Courier New" w:hAnsi="Courier New" w:cs="Courier New" w:hint="default"/>
      </w:rPr>
    </w:lvl>
    <w:lvl w:ilvl="2" w:tplc="08090005" w:tentative="1">
      <w:start w:val="1"/>
      <w:numFmt w:val="bullet"/>
      <w:lvlText w:val=""/>
      <w:lvlJc w:val="left"/>
      <w:pPr>
        <w:tabs>
          <w:tab w:val="num" w:pos="1806"/>
        </w:tabs>
        <w:ind w:left="1806" w:hanging="360"/>
      </w:pPr>
      <w:rPr>
        <w:rFonts w:ascii="Wingdings" w:hAnsi="Wingdings" w:hint="default"/>
      </w:rPr>
    </w:lvl>
    <w:lvl w:ilvl="3" w:tplc="08090001" w:tentative="1">
      <w:start w:val="1"/>
      <w:numFmt w:val="bullet"/>
      <w:lvlText w:val=""/>
      <w:lvlJc w:val="left"/>
      <w:pPr>
        <w:tabs>
          <w:tab w:val="num" w:pos="2526"/>
        </w:tabs>
        <w:ind w:left="2526" w:hanging="360"/>
      </w:pPr>
      <w:rPr>
        <w:rFonts w:ascii="Symbol" w:hAnsi="Symbol" w:hint="default"/>
      </w:rPr>
    </w:lvl>
    <w:lvl w:ilvl="4" w:tplc="08090003" w:tentative="1">
      <w:start w:val="1"/>
      <w:numFmt w:val="bullet"/>
      <w:lvlText w:val="o"/>
      <w:lvlJc w:val="left"/>
      <w:pPr>
        <w:tabs>
          <w:tab w:val="num" w:pos="3246"/>
        </w:tabs>
        <w:ind w:left="3246" w:hanging="360"/>
      </w:pPr>
      <w:rPr>
        <w:rFonts w:ascii="Courier New" w:hAnsi="Courier New" w:cs="Courier New" w:hint="default"/>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cs="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8">
    <w:nsid w:val="1D5E5686"/>
    <w:multiLevelType w:val="hybridMultilevel"/>
    <w:tmpl w:val="2CF28656"/>
    <w:lvl w:ilvl="0" w:tplc="3042C6C0">
      <w:start w:val="1"/>
      <w:numFmt w:val="decimal"/>
      <w:lvlText w:val="Q%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9">
    <w:nsid w:val="1F83142B"/>
    <w:multiLevelType w:val="hybridMultilevel"/>
    <w:tmpl w:val="D6120C18"/>
    <w:lvl w:ilvl="0" w:tplc="1888858C">
      <w:start w:val="1"/>
      <w:numFmt w:val="lowerRoman"/>
      <w:lvlText w:val="(%1)"/>
      <w:lvlJc w:val="left"/>
      <w:pPr>
        <w:tabs>
          <w:tab w:val="num" w:pos="420"/>
        </w:tabs>
        <w:ind w:left="420" w:hanging="720"/>
      </w:pPr>
      <w:rPr>
        <w:rFonts w:hint="default"/>
      </w:rPr>
    </w:lvl>
    <w:lvl w:ilvl="1" w:tplc="08090019" w:tentative="1">
      <w:start w:val="1"/>
      <w:numFmt w:val="lowerLetter"/>
      <w:lvlText w:val="%2."/>
      <w:lvlJc w:val="left"/>
      <w:pPr>
        <w:tabs>
          <w:tab w:val="num" w:pos="780"/>
        </w:tabs>
        <w:ind w:left="780" w:hanging="360"/>
      </w:pPr>
    </w:lvl>
    <w:lvl w:ilvl="2" w:tplc="0809001B" w:tentative="1">
      <w:start w:val="1"/>
      <w:numFmt w:val="lowerRoman"/>
      <w:lvlText w:val="%3."/>
      <w:lvlJc w:val="right"/>
      <w:pPr>
        <w:tabs>
          <w:tab w:val="num" w:pos="1500"/>
        </w:tabs>
        <w:ind w:left="1500" w:hanging="180"/>
      </w:pPr>
    </w:lvl>
    <w:lvl w:ilvl="3" w:tplc="0809000F" w:tentative="1">
      <w:start w:val="1"/>
      <w:numFmt w:val="decimal"/>
      <w:lvlText w:val="%4."/>
      <w:lvlJc w:val="left"/>
      <w:pPr>
        <w:tabs>
          <w:tab w:val="num" w:pos="2220"/>
        </w:tabs>
        <w:ind w:left="2220" w:hanging="360"/>
      </w:pPr>
    </w:lvl>
    <w:lvl w:ilvl="4" w:tplc="08090019" w:tentative="1">
      <w:start w:val="1"/>
      <w:numFmt w:val="lowerLetter"/>
      <w:lvlText w:val="%5."/>
      <w:lvlJc w:val="left"/>
      <w:pPr>
        <w:tabs>
          <w:tab w:val="num" w:pos="2940"/>
        </w:tabs>
        <w:ind w:left="2940" w:hanging="360"/>
      </w:pPr>
    </w:lvl>
    <w:lvl w:ilvl="5" w:tplc="0809001B" w:tentative="1">
      <w:start w:val="1"/>
      <w:numFmt w:val="lowerRoman"/>
      <w:lvlText w:val="%6."/>
      <w:lvlJc w:val="right"/>
      <w:pPr>
        <w:tabs>
          <w:tab w:val="num" w:pos="3660"/>
        </w:tabs>
        <w:ind w:left="3660" w:hanging="180"/>
      </w:pPr>
    </w:lvl>
    <w:lvl w:ilvl="6" w:tplc="0809000F" w:tentative="1">
      <w:start w:val="1"/>
      <w:numFmt w:val="decimal"/>
      <w:lvlText w:val="%7."/>
      <w:lvlJc w:val="left"/>
      <w:pPr>
        <w:tabs>
          <w:tab w:val="num" w:pos="4380"/>
        </w:tabs>
        <w:ind w:left="4380" w:hanging="360"/>
      </w:pPr>
    </w:lvl>
    <w:lvl w:ilvl="7" w:tplc="08090019" w:tentative="1">
      <w:start w:val="1"/>
      <w:numFmt w:val="lowerLetter"/>
      <w:lvlText w:val="%8."/>
      <w:lvlJc w:val="left"/>
      <w:pPr>
        <w:tabs>
          <w:tab w:val="num" w:pos="5100"/>
        </w:tabs>
        <w:ind w:left="5100" w:hanging="360"/>
      </w:pPr>
    </w:lvl>
    <w:lvl w:ilvl="8" w:tplc="0809001B" w:tentative="1">
      <w:start w:val="1"/>
      <w:numFmt w:val="lowerRoman"/>
      <w:lvlText w:val="%9."/>
      <w:lvlJc w:val="right"/>
      <w:pPr>
        <w:tabs>
          <w:tab w:val="num" w:pos="5820"/>
        </w:tabs>
        <w:ind w:left="5820" w:hanging="180"/>
      </w:pPr>
    </w:lvl>
  </w:abstractNum>
  <w:abstractNum w:abstractNumId="10">
    <w:nsid w:val="21420928"/>
    <w:multiLevelType w:val="hybridMultilevel"/>
    <w:tmpl w:val="014C36F4"/>
    <w:lvl w:ilvl="0" w:tplc="61324B2C">
      <w:start w:val="1"/>
      <w:numFmt w:val="decimal"/>
      <w:lvlText w:val="Q%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2D75EE"/>
    <w:multiLevelType w:val="hybridMultilevel"/>
    <w:tmpl w:val="0388EE30"/>
    <w:lvl w:ilvl="0" w:tplc="9CD29FAE">
      <w:start w:val="1"/>
      <w:numFmt w:val="lowerRoman"/>
      <w:lvlText w:val="(%1)"/>
      <w:lvlJc w:val="left"/>
      <w:pPr>
        <w:ind w:left="1287" w:hanging="72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2">
    <w:nsid w:val="25405217"/>
    <w:multiLevelType w:val="hybridMultilevel"/>
    <w:tmpl w:val="6B286002"/>
    <w:lvl w:ilvl="0" w:tplc="C43CB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FC32A0"/>
    <w:multiLevelType w:val="hybridMultilevel"/>
    <w:tmpl w:val="D50EFF78"/>
    <w:lvl w:ilvl="0" w:tplc="74509446">
      <w:start w:val="1"/>
      <w:numFmt w:val="lowerRoman"/>
      <w:lvlText w:val="(%1)"/>
      <w:lvlJc w:val="left"/>
      <w:pPr>
        <w:tabs>
          <w:tab w:val="num" w:pos="366"/>
        </w:tabs>
        <w:ind w:left="366"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AED7A49"/>
    <w:multiLevelType w:val="hybridMultilevel"/>
    <w:tmpl w:val="16622732"/>
    <w:lvl w:ilvl="0" w:tplc="DB7E1F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A01255"/>
    <w:multiLevelType w:val="hybridMultilevel"/>
    <w:tmpl w:val="17127718"/>
    <w:lvl w:ilvl="0" w:tplc="74509446">
      <w:start w:val="1"/>
      <w:numFmt w:val="lowerRoman"/>
      <w:lvlText w:val="(%1)"/>
      <w:lvlJc w:val="left"/>
      <w:pPr>
        <w:tabs>
          <w:tab w:val="num" w:pos="366"/>
        </w:tabs>
        <w:ind w:left="366"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2592B55"/>
    <w:multiLevelType w:val="hybridMultilevel"/>
    <w:tmpl w:val="C47A251A"/>
    <w:lvl w:ilvl="0" w:tplc="28000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B92250"/>
    <w:multiLevelType w:val="hybridMultilevel"/>
    <w:tmpl w:val="2EFE2248"/>
    <w:lvl w:ilvl="0" w:tplc="9CD29F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803732"/>
    <w:multiLevelType w:val="hybridMultilevel"/>
    <w:tmpl w:val="8DAA3A2E"/>
    <w:lvl w:ilvl="0" w:tplc="61324B2C">
      <w:start w:val="1"/>
      <w:numFmt w:val="decimal"/>
      <w:lvlText w:val="Q%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D04DC0"/>
    <w:multiLevelType w:val="hybridMultilevel"/>
    <w:tmpl w:val="F7263794"/>
    <w:lvl w:ilvl="0" w:tplc="61324B2C">
      <w:start w:val="1"/>
      <w:numFmt w:val="decimal"/>
      <w:lvlText w:val="Q%1."/>
      <w:lvlJc w:val="left"/>
      <w:pPr>
        <w:ind w:left="360" w:hanging="360"/>
      </w:pPr>
      <w:rPr>
        <w:rFonts w:hint="default"/>
        <w:b w:val="0"/>
      </w:rPr>
    </w:lvl>
    <w:lvl w:ilvl="1" w:tplc="9CD29FAE">
      <w:start w:val="1"/>
      <w:numFmt w:val="lowerRoman"/>
      <w:lvlText w:val="(%2)"/>
      <w:lvlJc w:val="left"/>
      <w:pPr>
        <w:ind w:left="1794" w:hanging="720"/>
      </w:pPr>
      <w:rPr>
        <w:rFonts w:hint="default"/>
      </w:r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0">
    <w:nsid w:val="3D6175F3"/>
    <w:multiLevelType w:val="hybridMultilevel"/>
    <w:tmpl w:val="814CA69E"/>
    <w:lvl w:ilvl="0" w:tplc="E49CD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A47C83"/>
    <w:multiLevelType w:val="hybridMultilevel"/>
    <w:tmpl w:val="16E0095A"/>
    <w:lvl w:ilvl="0" w:tplc="9CD29F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B56955"/>
    <w:multiLevelType w:val="hybridMultilevel"/>
    <w:tmpl w:val="A970C40C"/>
    <w:lvl w:ilvl="0" w:tplc="74509446">
      <w:start w:val="1"/>
      <w:numFmt w:val="lowerRoman"/>
      <w:lvlText w:val="(%1)"/>
      <w:lvlJc w:val="left"/>
      <w:pPr>
        <w:tabs>
          <w:tab w:val="num" w:pos="366"/>
        </w:tabs>
        <w:ind w:left="366" w:hanging="720"/>
      </w:pPr>
      <w:rPr>
        <w:rFonts w:hint="default"/>
      </w:rPr>
    </w:lvl>
    <w:lvl w:ilvl="1" w:tplc="08090019" w:tentative="1">
      <w:start w:val="1"/>
      <w:numFmt w:val="lowerLetter"/>
      <w:lvlText w:val="%2."/>
      <w:lvlJc w:val="left"/>
      <w:pPr>
        <w:tabs>
          <w:tab w:val="num" w:pos="726"/>
        </w:tabs>
        <w:ind w:left="726" w:hanging="360"/>
      </w:pPr>
    </w:lvl>
    <w:lvl w:ilvl="2" w:tplc="0809001B" w:tentative="1">
      <w:start w:val="1"/>
      <w:numFmt w:val="lowerRoman"/>
      <w:lvlText w:val="%3."/>
      <w:lvlJc w:val="right"/>
      <w:pPr>
        <w:tabs>
          <w:tab w:val="num" w:pos="1446"/>
        </w:tabs>
        <w:ind w:left="1446" w:hanging="180"/>
      </w:pPr>
    </w:lvl>
    <w:lvl w:ilvl="3" w:tplc="0809000F" w:tentative="1">
      <w:start w:val="1"/>
      <w:numFmt w:val="decimal"/>
      <w:lvlText w:val="%4."/>
      <w:lvlJc w:val="left"/>
      <w:pPr>
        <w:tabs>
          <w:tab w:val="num" w:pos="2166"/>
        </w:tabs>
        <w:ind w:left="2166" w:hanging="360"/>
      </w:pPr>
    </w:lvl>
    <w:lvl w:ilvl="4" w:tplc="08090019" w:tentative="1">
      <w:start w:val="1"/>
      <w:numFmt w:val="lowerLetter"/>
      <w:lvlText w:val="%5."/>
      <w:lvlJc w:val="left"/>
      <w:pPr>
        <w:tabs>
          <w:tab w:val="num" w:pos="2886"/>
        </w:tabs>
        <w:ind w:left="2886" w:hanging="360"/>
      </w:pPr>
    </w:lvl>
    <w:lvl w:ilvl="5" w:tplc="0809001B" w:tentative="1">
      <w:start w:val="1"/>
      <w:numFmt w:val="lowerRoman"/>
      <w:lvlText w:val="%6."/>
      <w:lvlJc w:val="right"/>
      <w:pPr>
        <w:tabs>
          <w:tab w:val="num" w:pos="3606"/>
        </w:tabs>
        <w:ind w:left="3606" w:hanging="180"/>
      </w:pPr>
    </w:lvl>
    <w:lvl w:ilvl="6" w:tplc="0809000F" w:tentative="1">
      <w:start w:val="1"/>
      <w:numFmt w:val="decimal"/>
      <w:lvlText w:val="%7."/>
      <w:lvlJc w:val="left"/>
      <w:pPr>
        <w:tabs>
          <w:tab w:val="num" w:pos="4326"/>
        </w:tabs>
        <w:ind w:left="4326" w:hanging="360"/>
      </w:pPr>
    </w:lvl>
    <w:lvl w:ilvl="7" w:tplc="08090019" w:tentative="1">
      <w:start w:val="1"/>
      <w:numFmt w:val="lowerLetter"/>
      <w:lvlText w:val="%8."/>
      <w:lvlJc w:val="left"/>
      <w:pPr>
        <w:tabs>
          <w:tab w:val="num" w:pos="5046"/>
        </w:tabs>
        <w:ind w:left="5046" w:hanging="360"/>
      </w:pPr>
    </w:lvl>
    <w:lvl w:ilvl="8" w:tplc="0809001B" w:tentative="1">
      <w:start w:val="1"/>
      <w:numFmt w:val="lowerRoman"/>
      <w:lvlText w:val="%9."/>
      <w:lvlJc w:val="right"/>
      <w:pPr>
        <w:tabs>
          <w:tab w:val="num" w:pos="5766"/>
        </w:tabs>
        <w:ind w:left="5766" w:hanging="180"/>
      </w:pPr>
    </w:lvl>
  </w:abstractNum>
  <w:abstractNum w:abstractNumId="23">
    <w:nsid w:val="45F51431"/>
    <w:multiLevelType w:val="hybridMultilevel"/>
    <w:tmpl w:val="CCF45488"/>
    <w:lvl w:ilvl="0" w:tplc="A1FE1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C76EEE"/>
    <w:multiLevelType w:val="hybridMultilevel"/>
    <w:tmpl w:val="E578AB2A"/>
    <w:lvl w:ilvl="0" w:tplc="9CD29F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B142FA"/>
    <w:multiLevelType w:val="hybridMultilevel"/>
    <w:tmpl w:val="23527F3E"/>
    <w:lvl w:ilvl="0" w:tplc="1888858C">
      <w:start w:val="1"/>
      <w:numFmt w:val="lowerRoman"/>
      <w:lvlText w:val="(%1)"/>
      <w:lvlJc w:val="left"/>
      <w:pPr>
        <w:tabs>
          <w:tab w:val="num" w:pos="840"/>
        </w:tabs>
        <w:ind w:left="840" w:hanging="720"/>
      </w:pPr>
      <w:rPr>
        <w:rFonts w:hint="default"/>
      </w:rPr>
    </w:lvl>
    <w:lvl w:ilvl="1" w:tplc="08090019">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26">
    <w:nsid w:val="5020331C"/>
    <w:multiLevelType w:val="hybridMultilevel"/>
    <w:tmpl w:val="DAC698E8"/>
    <w:lvl w:ilvl="0" w:tplc="8622561C">
      <w:start w:val="1"/>
      <w:numFmt w:val="decimal"/>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4F9207B"/>
    <w:multiLevelType w:val="hybridMultilevel"/>
    <w:tmpl w:val="6B3411E8"/>
    <w:lvl w:ilvl="0" w:tplc="3042C6C0">
      <w:start w:val="1"/>
      <w:numFmt w:val="decimal"/>
      <w:lvlText w:val="Q%1."/>
      <w:lvlJc w:val="left"/>
      <w:pPr>
        <w:ind w:left="120" w:hanging="360"/>
      </w:pPr>
      <w:rPr>
        <w:rFonts w:hint="default"/>
      </w:rPr>
    </w:lvl>
    <w:lvl w:ilvl="1" w:tplc="08090019" w:tentative="1">
      <w:start w:val="1"/>
      <w:numFmt w:val="lowerLetter"/>
      <w:lvlText w:val="%2."/>
      <w:lvlJc w:val="left"/>
      <w:pPr>
        <w:ind w:left="840" w:hanging="360"/>
      </w:pPr>
    </w:lvl>
    <w:lvl w:ilvl="2" w:tplc="0809001B" w:tentative="1">
      <w:start w:val="1"/>
      <w:numFmt w:val="lowerRoman"/>
      <w:lvlText w:val="%3."/>
      <w:lvlJc w:val="right"/>
      <w:pPr>
        <w:ind w:left="1560" w:hanging="180"/>
      </w:pPr>
    </w:lvl>
    <w:lvl w:ilvl="3" w:tplc="0809000F" w:tentative="1">
      <w:start w:val="1"/>
      <w:numFmt w:val="decimal"/>
      <w:lvlText w:val="%4."/>
      <w:lvlJc w:val="left"/>
      <w:pPr>
        <w:ind w:left="2280" w:hanging="360"/>
      </w:pPr>
    </w:lvl>
    <w:lvl w:ilvl="4" w:tplc="08090019" w:tentative="1">
      <w:start w:val="1"/>
      <w:numFmt w:val="lowerLetter"/>
      <w:lvlText w:val="%5."/>
      <w:lvlJc w:val="left"/>
      <w:pPr>
        <w:ind w:left="3000" w:hanging="360"/>
      </w:pPr>
    </w:lvl>
    <w:lvl w:ilvl="5" w:tplc="0809001B" w:tentative="1">
      <w:start w:val="1"/>
      <w:numFmt w:val="lowerRoman"/>
      <w:lvlText w:val="%6."/>
      <w:lvlJc w:val="right"/>
      <w:pPr>
        <w:ind w:left="3720" w:hanging="180"/>
      </w:pPr>
    </w:lvl>
    <w:lvl w:ilvl="6" w:tplc="0809000F" w:tentative="1">
      <w:start w:val="1"/>
      <w:numFmt w:val="decimal"/>
      <w:lvlText w:val="%7."/>
      <w:lvlJc w:val="left"/>
      <w:pPr>
        <w:ind w:left="4440" w:hanging="360"/>
      </w:pPr>
    </w:lvl>
    <w:lvl w:ilvl="7" w:tplc="08090019" w:tentative="1">
      <w:start w:val="1"/>
      <w:numFmt w:val="lowerLetter"/>
      <w:lvlText w:val="%8."/>
      <w:lvlJc w:val="left"/>
      <w:pPr>
        <w:ind w:left="5160" w:hanging="360"/>
      </w:pPr>
    </w:lvl>
    <w:lvl w:ilvl="8" w:tplc="0809001B" w:tentative="1">
      <w:start w:val="1"/>
      <w:numFmt w:val="lowerRoman"/>
      <w:lvlText w:val="%9."/>
      <w:lvlJc w:val="right"/>
      <w:pPr>
        <w:ind w:left="5880" w:hanging="180"/>
      </w:pPr>
    </w:lvl>
  </w:abstractNum>
  <w:abstractNum w:abstractNumId="28">
    <w:nsid w:val="563443B9"/>
    <w:multiLevelType w:val="hybridMultilevel"/>
    <w:tmpl w:val="A46432D6"/>
    <w:lvl w:ilvl="0" w:tplc="0409000F">
      <w:start w:val="1"/>
      <w:numFmt w:val="decimal"/>
      <w:lvlText w:val="%1."/>
      <w:lvlJc w:val="left"/>
      <w:pPr>
        <w:tabs>
          <w:tab w:val="num" w:pos="6"/>
        </w:tabs>
        <w:ind w:left="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6FD7C5F"/>
    <w:multiLevelType w:val="hybridMultilevel"/>
    <w:tmpl w:val="A0706A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C9385E"/>
    <w:multiLevelType w:val="hybridMultilevel"/>
    <w:tmpl w:val="2A90637E"/>
    <w:lvl w:ilvl="0" w:tplc="0EDC5B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045D62"/>
    <w:multiLevelType w:val="hybridMultilevel"/>
    <w:tmpl w:val="E2E62F5C"/>
    <w:lvl w:ilvl="0" w:tplc="862256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C5F025D"/>
    <w:multiLevelType w:val="hybridMultilevel"/>
    <w:tmpl w:val="2EFE2248"/>
    <w:lvl w:ilvl="0" w:tplc="9CD29F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1D4F25"/>
    <w:multiLevelType w:val="hybridMultilevel"/>
    <w:tmpl w:val="14B23FF6"/>
    <w:lvl w:ilvl="0" w:tplc="721C1264">
      <w:start w:val="1"/>
      <w:numFmt w:val="lowerRoman"/>
      <w:lvlText w:val="(%1)"/>
      <w:lvlJc w:val="left"/>
      <w:pPr>
        <w:tabs>
          <w:tab w:val="num" w:pos="420"/>
        </w:tabs>
        <w:ind w:left="4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4B53E2E"/>
    <w:multiLevelType w:val="hybridMultilevel"/>
    <w:tmpl w:val="482419B6"/>
    <w:lvl w:ilvl="0" w:tplc="61324B2C">
      <w:start w:val="1"/>
      <w:numFmt w:val="decimal"/>
      <w:lvlText w:val="Q%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9DA2ACF"/>
    <w:multiLevelType w:val="hybridMultilevel"/>
    <w:tmpl w:val="E28827C2"/>
    <w:lvl w:ilvl="0" w:tplc="3042C6C0">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B740759"/>
    <w:multiLevelType w:val="hybridMultilevel"/>
    <w:tmpl w:val="494A1F1E"/>
    <w:lvl w:ilvl="0" w:tplc="3042C6C0">
      <w:start w:val="1"/>
      <w:numFmt w:val="decimal"/>
      <w:lvlText w:val="Q%1."/>
      <w:lvlJc w:val="left"/>
      <w:pPr>
        <w:tabs>
          <w:tab w:val="num" w:pos="120"/>
        </w:tabs>
        <w:ind w:left="12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7">
    <w:nsid w:val="705F47C5"/>
    <w:multiLevelType w:val="hybridMultilevel"/>
    <w:tmpl w:val="B636AD4C"/>
    <w:lvl w:ilvl="0" w:tplc="158E36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A8219AE"/>
    <w:multiLevelType w:val="hybridMultilevel"/>
    <w:tmpl w:val="9ACCFCDE"/>
    <w:lvl w:ilvl="0" w:tplc="3042C6C0">
      <w:start w:val="1"/>
      <w:numFmt w:val="decimal"/>
      <w:lvlText w:val="Q%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9">
    <w:nsid w:val="7AA13659"/>
    <w:multiLevelType w:val="hybridMultilevel"/>
    <w:tmpl w:val="DFB6FD0C"/>
    <w:lvl w:ilvl="0" w:tplc="B1686C0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8"/>
  </w:num>
  <w:num w:numId="3">
    <w:abstractNumId w:val="0"/>
  </w:num>
  <w:num w:numId="4">
    <w:abstractNumId w:val="33"/>
  </w:num>
  <w:num w:numId="5">
    <w:abstractNumId w:val="2"/>
  </w:num>
  <w:num w:numId="6">
    <w:abstractNumId w:val="22"/>
  </w:num>
  <w:num w:numId="7">
    <w:abstractNumId w:val="13"/>
  </w:num>
  <w:num w:numId="8">
    <w:abstractNumId w:val="15"/>
  </w:num>
  <w:num w:numId="9">
    <w:abstractNumId w:val="4"/>
  </w:num>
  <w:num w:numId="10">
    <w:abstractNumId w:val="3"/>
  </w:num>
  <w:num w:numId="11">
    <w:abstractNumId w:val="7"/>
  </w:num>
  <w:num w:numId="12">
    <w:abstractNumId w:val="9"/>
  </w:num>
  <w:num w:numId="13">
    <w:abstractNumId w:val="25"/>
  </w:num>
  <w:num w:numId="14">
    <w:abstractNumId w:val="19"/>
  </w:num>
  <w:num w:numId="15">
    <w:abstractNumId w:val="1"/>
  </w:num>
  <w:num w:numId="16">
    <w:abstractNumId w:val="36"/>
  </w:num>
  <w:num w:numId="17">
    <w:abstractNumId w:val="8"/>
  </w:num>
  <w:num w:numId="18">
    <w:abstractNumId w:val="38"/>
  </w:num>
  <w:num w:numId="19">
    <w:abstractNumId w:val="27"/>
  </w:num>
  <w:num w:numId="20">
    <w:abstractNumId w:val="35"/>
  </w:num>
  <w:num w:numId="21">
    <w:abstractNumId w:val="30"/>
  </w:num>
  <w:num w:numId="22">
    <w:abstractNumId w:val="20"/>
  </w:num>
  <w:num w:numId="23">
    <w:abstractNumId w:val="39"/>
  </w:num>
  <w:num w:numId="24">
    <w:abstractNumId w:val="12"/>
  </w:num>
  <w:num w:numId="25">
    <w:abstractNumId w:val="14"/>
  </w:num>
  <w:num w:numId="26">
    <w:abstractNumId w:val="37"/>
  </w:num>
  <w:num w:numId="27">
    <w:abstractNumId w:val="31"/>
  </w:num>
  <w:num w:numId="28">
    <w:abstractNumId w:val="26"/>
  </w:num>
  <w:num w:numId="29">
    <w:abstractNumId w:val="24"/>
  </w:num>
  <w:num w:numId="30">
    <w:abstractNumId w:val="11"/>
  </w:num>
  <w:num w:numId="31">
    <w:abstractNumId w:val="17"/>
  </w:num>
  <w:num w:numId="32">
    <w:abstractNumId w:val="21"/>
  </w:num>
  <w:num w:numId="33">
    <w:abstractNumId w:val="6"/>
  </w:num>
  <w:num w:numId="34">
    <w:abstractNumId w:val="32"/>
  </w:num>
  <w:num w:numId="35">
    <w:abstractNumId w:val="29"/>
  </w:num>
  <w:num w:numId="36">
    <w:abstractNumId w:val="34"/>
  </w:num>
  <w:num w:numId="37">
    <w:abstractNumId w:val="10"/>
  </w:num>
  <w:num w:numId="38">
    <w:abstractNumId w:val="23"/>
  </w:num>
  <w:num w:numId="39">
    <w:abstractNumId w:val="1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77"/>
    <w:rsid w:val="000003E7"/>
    <w:rsid w:val="000025AE"/>
    <w:rsid w:val="00014EF0"/>
    <w:rsid w:val="0003460D"/>
    <w:rsid w:val="000473AF"/>
    <w:rsid w:val="0005657A"/>
    <w:rsid w:val="00063886"/>
    <w:rsid w:val="0007517A"/>
    <w:rsid w:val="0008768A"/>
    <w:rsid w:val="000A2B6A"/>
    <w:rsid w:val="000C6F94"/>
    <w:rsid w:val="000F7E5B"/>
    <w:rsid w:val="0010656D"/>
    <w:rsid w:val="001123F1"/>
    <w:rsid w:val="00116046"/>
    <w:rsid w:val="00117981"/>
    <w:rsid w:val="00126F24"/>
    <w:rsid w:val="00142F60"/>
    <w:rsid w:val="001468C9"/>
    <w:rsid w:val="00154DFE"/>
    <w:rsid w:val="00167EFD"/>
    <w:rsid w:val="00180B1C"/>
    <w:rsid w:val="00190E2C"/>
    <w:rsid w:val="00194E74"/>
    <w:rsid w:val="001A60C2"/>
    <w:rsid w:val="00230E18"/>
    <w:rsid w:val="00251894"/>
    <w:rsid w:val="00260D77"/>
    <w:rsid w:val="00276A41"/>
    <w:rsid w:val="00292E38"/>
    <w:rsid w:val="00294B4E"/>
    <w:rsid w:val="002D0DA1"/>
    <w:rsid w:val="00365981"/>
    <w:rsid w:val="003756C2"/>
    <w:rsid w:val="003766E6"/>
    <w:rsid w:val="003D0AF1"/>
    <w:rsid w:val="003E1198"/>
    <w:rsid w:val="003F1C43"/>
    <w:rsid w:val="00441B70"/>
    <w:rsid w:val="00454D21"/>
    <w:rsid w:val="00463D77"/>
    <w:rsid w:val="0048358B"/>
    <w:rsid w:val="00494B68"/>
    <w:rsid w:val="005106D7"/>
    <w:rsid w:val="0053499B"/>
    <w:rsid w:val="0054107C"/>
    <w:rsid w:val="00547A28"/>
    <w:rsid w:val="00554C73"/>
    <w:rsid w:val="00564F64"/>
    <w:rsid w:val="00570458"/>
    <w:rsid w:val="0058734E"/>
    <w:rsid w:val="00590C8F"/>
    <w:rsid w:val="0059186D"/>
    <w:rsid w:val="005C4ED7"/>
    <w:rsid w:val="00623FE7"/>
    <w:rsid w:val="006421DA"/>
    <w:rsid w:val="00692B31"/>
    <w:rsid w:val="006A4813"/>
    <w:rsid w:val="006D046F"/>
    <w:rsid w:val="006D3C4F"/>
    <w:rsid w:val="006F14B0"/>
    <w:rsid w:val="006F1D79"/>
    <w:rsid w:val="006F6EAE"/>
    <w:rsid w:val="00714534"/>
    <w:rsid w:val="00734C2C"/>
    <w:rsid w:val="00737E38"/>
    <w:rsid w:val="00750785"/>
    <w:rsid w:val="00753237"/>
    <w:rsid w:val="00755BF4"/>
    <w:rsid w:val="007654E9"/>
    <w:rsid w:val="00775048"/>
    <w:rsid w:val="007A64F8"/>
    <w:rsid w:val="007B6F31"/>
    <w:rsid w:val="00804A0B"/>
    <w:rsid w:val="00810A46"/>
    <w:rsid w:val="00825125"/>
    <w:rsid w:val="00831649"/>
    <w:rsid w:val="0083427B"/>
    <w:rsid w:val="00837CB9"/>
    <w:rsid w:val="00840115"/>
    <w:rsid w:val="0084011F"/>
    <w:rsid w:val="00843482"/>
    <w:rsid w:val="0085315F"/>
    <w:rsid w:val="008562AF"/>
    <w:rsid w:val="00891958"/>
    <w:rsid w:val="00893115"/>
    <w:rsid w:val="00894FFF"/>
    <w:rsid w:val="008A2B4F"/>
    <w:rsid w:val="008A5522"/>
    <w:rsid w:val="008B64B7"/>
    <w:rsid w:val="008D7659"/>
    <w:rsid w:val="008E2D73"/>
    <w:rsid w:val="00934289"/>
    <w:rsid w:val="00937C11"/>
    <w:rsid w:val="009725A9"/>
    <w:rsid w:val="00994B9D"/>
    <w:rsid w:val="009965AA"/>
    <w:rsid w:val="009A152C"/>
    <w:rsid w:val="009D7FC2"/>
    <w:rsid w:val="00A01D67"/>
    <w:rsid w:val="00A03334"/>
    <w:rsid w:val="00A51CE8"/>
    <w:rsid w:val="00A572F4"/>
    <w:rsid w:val="00A63295"/>
    <w:rsid w:val="00A67644"/>
    <w:rsid w:val="00A84398"/>
    <w:rsid w:val="00A84AB0"/>
    <w:rsid w:val="00A87CFC"/>
    <w:rsid w:val="00A905BE"/>
    <w:rsid w:val="00AC375B"/>
    <w:rsid w:val="00AC5A80"/>
    <w:rsid w:val="00AD09BB"/>
    <w:rsid w:val="00B05690"/>
    <w:rsid w:val="00B118B8"/>
    <w:rsid w:val="00B4668A"/>
    <w:rsid w:val="00B560BE"/>
    <w:rsid w:val="00B6642A"/>
    <w:rsid w:val="00B956B6"/>
    <w:rsid w:val="00BC6AA6"/>
    <w:rsid w:val="00C10733"/>
    <w:rsid w:val="00C447A3"/>
    <w:rsid w:val="00C503A0"/>
    <w:rsid w:val="00C541DD"/>
    <w:rsid w:val="00C620A1"/>
    <w:rsid w:val="00C667BF"/>
    <w:rsid w:val="00C72DF0"/>
    <w:rsid w:val="00C73E03"/>
    <w:rsid w:val="00C75A5C"/>
    <w:rsid w:val="00C92B06"/>
    <w:rsid w:val="00C96649"/>
    <w:rsid w:val="00CC4957"/>
    <w:rsid w:val="00CD0204"/>
    <w:rsid w:val="00CE47E7"/>
    <w:rsid w:val="00D06748"/>
    <w:rsid w:val="00D26F21"/>
    <w:rsid w:val="00D41BA0"/>
    <w:rsid w:val="00D55BFF"/>
    <w:rsid w:val="00D85374"/>
    <w:rsid w:val="00DE0C1F"/>
    <w:rsid w:val="00E21D23"/>
    <w:rsid w:val="00E47E0C"/>
    <w:rsid w:val="00E509F1"/>
    <w:rsid w:val="00E50DC9"/>
    <w:rsid w:val="00E5364A"/>
    <w:rsid w:val="00E634D5"/>
    <w:rsid w:val="00E700F8"/>
    <w:rsid w:val="00E737BC"/>
    <w:rsid w:val="00E96AA6"/>
    <w:rsid w:val="00F06153"/>
    <w:rsid w:val="00F15B7C"/>
    <w:rsid w:val="00F44B5C"/>
    <w:rsid w:val="00F5528D"/>
    <w:rsid w:val="00F65835"/>
    <w:rsid w:val="00F777B7"/>
    <w:rsid w:val="00F87C7A"/>
    <w:rsid w:val="00F92391"/>
    <w:rsid w:val="00FA76E5"/>
    <w:rsid w:val="00FD0B31"/>
    <w:rsid w:val="00FF1B92"/>
    <w:rsid w:val="00FF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DF0"/>
    <w:rPr>
      <w:lang w:eastAsia="en-US"/>
    </w:rPr>
  </w:style>
  <w:style w:type="paragraph" w:styleId="Heading1">
    <w:name w:val="heading 1"/>
    <w:basedOn w:val="Normal"/>
    <w:next w:val="Normal"/>
    <w:qFormat/>
    <w:pPr>
      <w:keepNext/>
      <w:outlineLvl w:val="0"/>
    </w:pPr>
    <w:rPr>
      <w:b/>
      <w:sz w:val="24"/>
    </w:rPr>
  </w:style>
  <w:style w:type="paragraph" w:styleId="Heading5">
    <w:name w:val="heading 5"/>
    <w:basedOn w:val="Normal"/>
    <w:next w:val="Normal"/>
    <w:link w:val="Heading5Char"/>
    <w:qFormat/>
    <w:rsid w:val="0054107C"/>
    <w:pPr>
      <w:keepNext/>
      <w:jc w:val="center"/>
      <w:outlineLvl w:val="4"/>
    </w:pPr>
    <w:rPr>
      <w:b/>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sid w:val="00A67644"/>
    <w:rPr>
      <w:color w:val="0000FF"/>
      <w:u w:val="single"/>
    </w:rPr>
  </w:style>
  <w:style w:type="paragraph" w:styleId="FootnoteText">
    <w:name w:val="footnote text"/>
    <w:basedOn w:val="Normal"/>
    <w:semiHidden/>
    <w:rsid w:val="0008768A"/>
  </w:style>
  <w:style w:type="character" w:styleId="FootnoteReference">
    <w:name w:val="footnote reference"/>
    <w:basedOn w:val="DefaultParagraphFont"/>
    <w:semiHidden/>
    <w:rsid w:val="0008768A"/>
    <w:rPr>
      <w:vertAlign w:val="superscript"/>
    </w:rPr>
  </w:style>
  <w:style w:type="character" w:styleId="PageNumber">
    <w:name w:val="page number"/>
    <w:basedOn w:val="DefaultParagraphFont"/>
    <w:rsid w:val="00B956B6"/>
  </w:style>
  <w:style w:type="paragraph" w:styleId="BalloonText">
    <w:name w:val="Balloon Text"/>
    <w:basedOn w:val="Normal"/>
    <w:link w:val="BalloonTextChar"/>
    <w:rsid w:val="00623FE7"/>
    <w:rPr>
      <w:rFonts w:ascii="Tahoma" w:hAnsi="Tahoma" w:cs="Tahoma"/>
      <w:sz w:val="16"/>
      <w:szCs w:val="16"/>
    </w:rPr>
  </w:style>
  <w:style w:type="character" w:customStyle="1" w:styleId="BalloonTextChar">
    <w:name w:val="Balloon Text Char"/>
    <w:basedOn w:val="DefaultParagraphFont"/>
    <w:link w:val="BalloonText"/>
    <w:rsid w:val="00623FE7"/>
    <w:rPr>
      <w:rFonts w:ascii="Tahoma" w:hAnsi="Tahoma" w:cs="Tahoma"/>
      <w:sz w:val="16"/>
      <w:szCs w:val="16"/>
      <w:lang w:eastAsia="en-US"/>
    </w:rPr>
  </w:style>
  <w:style w:type="character" w:customStyle="1" w:styleId="Heading5Char">
    <w:name w:val="Heading 5 Char"/>
    <w:basedOn w:val="DefaultParagraphFont"/>
    <w:link w:val="Heading5"/>
    <w:rsid w:val="0054107C"/>
    <w:rPr>
      <w:b/>
      <w:sz w:val="40"/>
      <w:lang w:val="en-US" w:eastAsia="en-US"/>
    </w:rPr>
  </w:style>
  <w:style w:type="paragraph" w:styleId="ListParagraph">
    <w:name w:val="List Paragraph"/>
    <w:basedOn w:val="Normal"/>
    <w:uiPriority w:val="34"/>
    <w:qFormat/>
    <w:rsid w:val="006D3C4F"/>
    <w:pPr>
      <w:ind w:left="720"/>
    </w:pPr>
  </w:style>
  <w:style w:type="paragraph" w:styleId="EndnoteText">
    <w:name w:val="endnote text"/>
    <w:basedOn w:val="Normal"/>
    <w:link w:val="EndnoteTextChar"/>
    <w:rsid w:val="00116046"/>
  </w:style>
  <w:style w:type="character" w:customStyle="1" w:styleId="EndnoteTextChar">
    <w:name w:val="Endnote Text Char"/>
    <w:basedOn w:val="DefaultParagraphFont"/>
    <w:link w:val="EndnoteText"/>
    <w:rsid w:val="00116046"/>
    <w:rPr>
      <w:lang w:eastAsia="en-US"/>
    </w:rPr>
  </w:style>
  <w:style w:type="character" w:styleId="EndnoteReference">
    <w:name w:val="endnote reference"/>
    <w:basedOn w:val="DefaultParagraphFont"/>
    <w:rsid w:val="001160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DF0"/>
    <w:rPr>
      <w:lang w:eastAsia="en-US"/>
    </w:rPr>
  </w:style>
  <w:style w:type="paragraph" w:styleId="Heading1">
    <w:name w:val="heading 1"/>
    <w:basedOn w:val="Normal"/>
    <w:next w:val="Normal"/>
    <w:qFormat/>
    <w:pPr>
      <w:keepNext/>
      <w:outlineLvl w:val="0"/>
    </w:pPr>
    <w:rPr>
      <w:b/>
      <w:sz w:val="24"/>
    </w:rPr>
  </w:style>
  <w:style w:type="paragraph" w:styleId="Heading5">
    <w:name w:val="heading 5"/>
    <w:basedOn w:val="Normal"/>
    <w:next w:val="Normal"/>
    <w:link w:val="Heading5Char"/>
    <w:qFormat/>
    <w:rsid w:val="0054107C"/>
    <w:pPr>
      <w:keepNext/>
      <w:jc w:val="center"/>
      <w:outlineLvl w:val="4"/>
    </w:pPr>
    <w:rPr>
      <w:b/>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sid w:val="00A67644"/>
    <w:rPr>
      <w:color w:val="0000FF"/>
      <w:u w:val="single"/>
    </w:rPr>
  </w:style>
  <w:style w:type="paragraph" w:styleId="FootnoteText">
    <w:name w:val="footnote text"/>
    <w:basedOn w:val="Normal"/>
    <w:semiHidden/>
    <w:rsid w:val="0008768A"/>
  </w:style>
  <w:style w:type="character" w:styleId="FootnoteReference">
    <w:name w:val="footnote reference"/>
    <w:basedOn w:val="DefaultParagraphFont"/>
    <w:semiHidden/>
    <w:rsid w:val="0008768A"/>
    <w:rPr>
      <w:vertAlign w:val="superscript"/>
    </w:rPr>
  </w:style>
  <w:style w:type="character" w:styleId="PageNumber">
    <w:name w:val="page number"/>
    <w:basedOn w:val="DefaultParagraphFont"/>
    <w:rsid w:val="00B956B6"/>
  </w:style>
  <w:style w:type="paragraph" w:styleId="BalloonText">
    <w:name w:val="Balloon Text"/>
    <w:basedOn w:val="Normal"/>
    <w:link w:val="BalloonTextChar"/>
    <w:rsid w:val="00623FE7"/>
    <w:rPr>
      <w:rFonts w:ascii="Tahoma" w:hAnsi="Tahoma" w:cs="Tahoma"/>
      <w:sz w:val="16"/>
      <w:szCs w:val="16"/>
    </w:rPr>
  </w:style>
  <w:style w:type="character" w:customStyle="1" w:styleId="BalloonTextChar">
    <w:name w:val="Balloon Text Char"/>
    <w:basedOn w:val="DefaultParagraphFont"/>
    <w:link w:val="BalloonText"/>
    <w:rsid w:val="00623FE7"/>
    <w:rPr>
      <w:rFonts w:ascii="Tahoma" w:hAnsi="Tahoma" w:cs="Tahoma"/>
      <w:sz w:val="16"/>
      <w:szCs w:val="16"/>
      <w:lang w:eastAsia="en-US"/>
    </w:rPr>
  </w:style>
  <w:style w:type="character" w:customStyle="1" w:styleId="Heading5Char">
    <w:name w:val="Heading 5 Char"/>
    <w:basedOn w:val="DefaultParagraphFont"/>
    <w:link w:val="Heading5"/>
    <w:rsid w:val="0054107C"/>
    <w:rPr>
      <w:b/>
      <w:sz w:val="40"/>
      <w:lang w:val="en-US" w:eastAsia="en-US"/>
    </w:rPr>
  </w:style>
  <w:style w:type="paragraph" w:styleId="ListParagraph">
    <w:name w:val="List Paragraph"/>
    <w:basedOn w:val="Normal"/>
    <w:uiPriority w:val="34"/>
    <w:qFormat/>
    <w:rsid w:val="006D3C4F"/>
    <w:pPr>
      <w:ind w:left="720"/>
    </w:pPr>
  </w:style>
  <w:style w:type="paragraph" w:styleId="EndnoteText">
    <w:name w:val="endnote text"/>
    <w:basedOn w:val="Normal"/>
    <w:link w:val="EndnoteTextChar"/>
    <w:rsid w:val="00116046"/>
  </w:style>
  <w:style w:type="character" w:customStyle="1" w:styleId="EndnoteTextChar">
    <w:name w:val="Endnote Text Char"/>
    <w:basedOn w:val="DefaultParagraphFont"/>
    <w:link w:val="EndnoteText"/>
    <w:rsid w:val="00116046"/>
    <w:rPr>
      <w:lang w:eastAsia="en-US"/>
    </w:rPr>
  </w:style>
  <w:style w:type="character" w:styleId="EndnoteReference">
    <w:name w:val="endnote reference"/>
    <w:basedOn w:val="DefaultParagraphFont"/>
    <w:rsid w:val="0011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68557">
      <w:bodyDiv w:val="1"/>
      <w:marLeft w:val="0"/>
      <w:marRight w:val="0"/>
      <w:marTop w:val="0"/>
      <w:marBottom w:val="0"/>
      <w:divBdr>
        <w:top w:val="none" w:sz="0" w:space="0" w:color="auto"/>
        <w:left w:val="none" w:sz="0" w:space="0" w:color="auto"/>
        <w:bottom w:val="none" w:sz="0" w:space="0" w:color="auto"/>
        <w:right w:val="none" w:sz="0" w:space="0" w:color="auto"/>
      </w:divBdr>
      <w:divsChild>
        <w:div w:id="1911303212">
          <w:marLeft w:val="0"/>
          <w:marRight w:val="0"/>
          <w:marTop w:val="0"/>
          <w:marBottom w:val="0"/>
          <w:divBdr>
            <w:top w:val="none" w:sz="0" w:space="0" w:color="auto"/>
            <w:left w:val="none" w:sz="0" w:space="0" w:color="auto"/>
            <w:bottom w:val="none" w:sz="0" w:space="0" w:color="auto"/>
            <w:right w:val="none" w:sz="0" w:space="0" w:color="auto"/>
          </w:divBdr>
          <w:divsChild>
            <w:div w:id="1429620867">
              <w:marLeft w:val="0"/>
              <w:marRight w:val="0"/>
              <w:marTop w:val="0"/>
              <w:marBottom w:val="0"/>
              <w:divBdr>
                <w:top w:val="single" w:sz="2" w:space="0" w:color="B8B6B6"/>
                <w:left w:val="single" w:sz="6" w:space="0" w:color="B8B6B6"/>
                <w:bottom w:val="single" w:sz="6" w:space="0" w:color="B8B6B6"/>
                <w:right w:val="single" w:sz="6" w:space="0" w:color="B8B6B6"/>
              </w:divBdr>
              <w:divsChild>
                <w:div w:id="1030841773">
                  <w:marLeft w:val="0"/>
                  <w:marRight w:val="0"/>
                  <w:marTop w:val="0"/>
                  <w:marBottom w:val="0"/>
                  <w:divBdr>
                    <w:top w:val="single" w:sz="6" w:space="11" w:color="CCCCCC"/>
                    <w:left w:val="none" w:sz="0" w:space="0" w:color="auto"/>
                    <w:bottom w:val="none" w:sz="0" w:space="0" w:color="auto"/>
                    <w:right w:val="none" w:sz="0" w:space="0" w:color="auto"/>
                  </w:divBdr>
                  <w:divsChild>
                    <w:div w:id="1784184088">
                      <w:marLeft w:val="0"/>
                      <w:marRight w:val="225"/>
                      <w:marTop w:val="0"/>
                      <w:marBottom w:val="0"/>
                      <w:divBdr>
                        <w:top w:val="none" w:sz="0" w:space="0" w:color="auto"/>
                        <w:left w:val="none" w:sz="0" w:space="0" w:color="auto"/>
                        <w:bottom w:val="none" w:sz="0" w:space="0" w:color="auto"/>
                        <w:right w:val="none" w:sz="0" w:space="0" w:color="auto"/>
                      </w:divBdr>
                      <w:divsChild>
                        <w:div w:id="1798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52045">
      <w:bodyDiv w:val="1"/>
      <w:marLeft w:val="0"/>
      <w:marRight w:val="0"/>
      <w:marTop w:val="0"/>
      <w:marBottom w:val="0"/>
      <w:divBdr>
        <w:top w:val="none" w:sz="0" w:space="0" w:color="auto"/>
        <w:left w:val="none" w:sz="0" w:space="0" w:color="auto"/>
        <w:bottom w:val="none" w:sz="0" w:space="0" w:color="auto"/>
        <w:right w:val="none" w:sz="0" w:space="0" w:color="auto"/>
      </w:divBdr>
    </w:div>
    <w:div w:id="1784417253">
      <w:bodyDiv w:val="1"/>
      <w:marLeft w:val="0"/>
      <w:marRight w:val="0"/>
      <w:marTop w:val="0"/>
      <w:marBottom w:val="0"/>
      <w:divBdr>
        <w:top w:val="none" w:sz="0" w:space="0" w:color="auto"/>
        <w:left w:val="none" w:sz="0" w:space="0" w:color="auto"/>
        <w:bottom w:val="none" w:sz="0" w:space="0" w:color="auto"/>
        <w:right w:val="none" w:sz="0" w:space="0" w:color="auto"/>
      </w:divBdr>
    </w:div>
    <w:div w:id="2073503513">
      <w:bodyDiv w:val="1"/>
      <w:marLeft w:val="0"/>
      <w:marRight w:val="0"/>
      <w:marTop w:val="0"/>
      <w:marBottom w:val="0"/>
      <w:divBdr>
        <w:top w:val="none" w:sz="0" w:space="0" w:color="auto"/>
        <w:left w:val="none" w:sz="0" w:space="0" w:color="auto"/>
        <w:bottom w:val="none" w:sz="0" w:space="0" w:color="auto"/>
        <w:right w:val="none" w:sz="0" w:space="0" w:color="auto"/>
      </w:divBdr>
      <w:divsChild>
        <w:div w:id="127062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2738B-0823-4C3A-8075-90DD0BC6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Exercise Sheet MT3772 Medical Statistics (Week 1)</vt:lpstr>
    </vt:vector>
  </TitlesOfParts>
  <Company>The University of Manchester</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Sheet MT3772 Medical Statistics (Week 1)</dc:title>
  <dc:creator>ARC ERU</dc:creator>
  <cp:lastModifiedBy>Chris Roberts</cp:lastModifiedBy>
  <cp:revision>2</cp:revision>
  <cp:lastPrinted>2015-10-29T10:29:00Z</cp:lastPrinted>
  <dcterms:created xsi:type="dcterms:W3CDTF">2015-10-29T11:29:00Z</dcterms:created>
  <dcterms:modified xsi:type="dcterms:W3CDTF">2015-10-29T11:29:00Z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